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C9524B">
        <w:rPr>
          <w:b/>
          <w:sz w:val="32"/>
        </w:rPr>
        <w:t>INSTRUCTOR &amp; RE-</w:t>
      </w:r>
      <w:r w:rsidR="00BB5760" w:rsidRPr="00BB5760">
        <w:rPr>
          <w:b/>
          <w:sz w:val="32"/>
        </w:rPr>
        <w:t>CERTIFICATION</w:t>
      </w:r>
      <w:r w:rsidRPr="00BB5760">
        <w:rPr>
          <w:b/>
          <w:sz w:val="32"/>
        </w:rPr>
        <w:t xml:space="preserve"> P</w:t>
      </w:r>
      <w:r w:rsidR="00A42A60">
        <w:rPr>
          <w:b/>
          <w:sz w:val="32"/>
        </w:rPr>
        <w:t>ROGRAM</w:t>
      </w:r>
      <w:r w:rsidRPr="00BB5760">
        <w:rPr>
          <w:b/>
          <w:sz w:val="32"/>
        </w:rPr>
        <w:t>”</w:t>
      </w:r>
    </w:p>
    <w:p w:rsidR="005F2637" w:rsidRPr="0075290B" w:rsidRDefault="00CE57DE" w:rsidP="0075290B">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PORTLAND, OR</w:t>
      </w:r>
      <w:r w:rsidR="00E46FAA">
        <w:rPr>
          <w:bCs/>
          <w:i/>
          <w:iCs/>
          <w:sz w:val="28"/>
        </w:rPr>
        <w:t xml:space="preserve"> </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48"/>
        <w:gridCol w:w="5850"/>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FF66FA">
            <w:pPr>
              <w:spacing w:before="20"/>
              <w:rPr>
                <w:color w:val="000000" w:themeColor="text1"/>
                <w:sz w:val="28"/>
              </w:rPr>
            </w:pPr>
            <w:r w:rsidRPr="00DD5D3A">
              <w:rPr>
                <w:color w:val="000000" w:themeColor="text1"/>
                <w:sz w:val="28"/>
              </w:rPr>
              <w:t>When:</w:t>
            </w:r>
          </w:p>
        </w:tc>
        <w:tc>
          <w:tcPr>
            <w:tcW w:w="585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C9524B" w:rsidP="00BB5760">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June 21 - 23</w:t>
            </w:r>
            <w:r w:rsidR="00261EC3">
              <w:rPr>
                <w:color w:val="000000" w:themeColor="text1"/>
                <w:sz w:val="28"/>
              </w:rPr>
              <w:t>, 201</w:t>
            </w:r>
            <w:r>
              <w:rPr>
                <w:color w:val="000000" w:themeColor="text1"/>
                <w:sz w:val="28"/>
              </w:rPr>
              <w:t>7</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DE0B20"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 AM – 5:0</w:t>
            </w:r>
            <w:r w:rsidR="00DD5D3A" w:rsidRPr="00DD5D3A">
              <w:rPr>
                <w:color w:val="000000" w:themeColor="text1"/>
                <w:sz w:val="28"/>
              </w:rPr>
              <w:t>0 PM</w:t>
            </w:r>
          </w:p>
        </w:tc>
      </w:tr>
      <w:tr w:rsidR="00E46FAA" w:rsidRPr="006D2096" w:rsidTr="00E46FAA">
        <w:trPr>
          <w:trHeight w:val="1222"/>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solid" w:color="D9D9D9" w:themeColor="background1" w:themeShade="D9" w:fill="auto"/>
          </w:tcPr>
          <w:p w:rsidR="00C9524B" w:rsidRDefault="00C9524B" w:rsidP="0097785A">
            <w:pPr>
              <w:rPr>
                <w:color w:val="000000" w:themeColor="text1"/>
                <w:sz w:val="28"/>
              </w:rPr>
            </w:pPr>
            <w:r>
              <w:rPr>
                <w:color w:val="000000" w:themeColor="text1"/>
                <w:sz w:val="28"/>
              </w:rPr>
              <w:t>Training:</w:t>
            </w:r>
          </w:p>
          <w:p w:rsidR="00E46FAA" w:rsidRDefault="00C9524B" w:rsidP="0097785A">
            <w:pPr>
              <w:rPr>
                <w:color w:val="000000" w:themeColor="text1"/>
                <w:sz w:val="28"/>
              </w:rPr>
            </w:pPr>
            <w:r>
              <w:rPr>
                <w:color w:val="000000" w:themeColor="text1"/>
                <w:sz w:val="28"/>
              </w:rPr>
              <w:t xml:space="preserve"> </w:t>
            </w:r>
          </w:p>
          <w:p w:rsidR="00C9524B" w:rsidRDefault="00C9524B" w:rsidP="0097785A">
            <w:pPr>
              <w:rPr>
                <w:color w:val="000000" w:themeColor="text1"/>
                <w:sz w:val="28"/>
              </w:rPr>
            </w:pPr>
          </w:p>
          <w:p w:rsidR="00E46FAA" w:rsidRPr="00AC4DF0" w:rsidRDefault="00E46FAA" w:rsidP="0097785A">
            <w:pPr>
              <w:rPr>
                <w:b w:val="0"/>
                <w:color w:val="000000" w:themeColor="text1"/>
                <w:sz w:val="28"/>
              </w:rPr>
            </w:pPr>
            <w:r>
              <w:rPr>
                <w:color w:val="000000" w:themeColor="text1"/>
                <w:sz w:val="28"/>
              </w:rPr>
              <w:t>Lodging:</w:t>
            </w:r>
          </w:p>
        </w:tc>
        <w:tc>
          <w:tcPr>
            <w:tcW w:w="8523" w:type="dxa"/>
            <w:gridSpan w:val="2"/>
            <w:shd w:val="solid" w:color="D9D9D9" w:themeColor="background1" w:themeShade="D9" w:fill="auto"/>
            <w:vAlign w:val="center"/>
          </w:tcPr>
          <w:p w:rsidR="00CE57DE" w:rsidRDefault="00C9524B"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University of Phoenix – Tigard Campus</w:t>
            </w:r>
          </w:p>
          <w:p w:rsidR="00C9524B" w:rsidRDefault="00C9524B"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13221 SW 68</w:t>
            </w:r>
            <w:r w:rsidRPr="00C9524B">
              <w:rPr>
                <w:b/>
                <w:color w:val="000000" w:themeColor="text1"/>
                <w:sz w:val="24"/>
                <w:vertAlign w:val="superscript"/>
              </w:rPr>
              <w:t>th</w:t>
            </w:r>
            <w:r>
              <w:rPr>
                <w:b/>
                <w:color w:val="000000" w:themeColor="text1"/>
                <w:sz w:val="24"/>
              </w:rPr>
              <w:t xml:space="preserve"> Parkway, Suite 500</w:t>
            </w:r>
          </w:p>
          <w:p w:rsidR="00C9524B" w:rsidRDefault="00C9524B"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Tigard, OR 97223</w:t>
            </w:r>
          </w:p>
          <w:p w:rsidR="00C9524B" w:rsidRDefault="00C9524B"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Extended Stay America – Portland-Tigard</w:t>
            </w:r>
          </w:p>
          <w:p w:rsidR="00C9524B" w:rsidRDefault="00C9524B"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13009 SW 68</w:t>
            </w:r>
            <w:r w:rsidRPr="00C9524B">
              <w:rPr>
                <w:color w:val="000000" w:themeColor="text1"/>
                <w:sz w:val="24"/>
                <w:vertAlign w:val="superscript"/>
              </w:rPr>
              <w:t>th</w:t>
            </w:r>
            <w:r>
              <w:rPr>
                <w:color w:val="000000" w:themeColor="text1"/>
                <w:sz w:val="24"/>
              </w:rPr>
              <w:t xml:space="preserve"> Parkway</w:t>
            </w:r>
          </w:p>
          <w:p w:rsidR="00C9524B" w:rsidRDefault="00C9524B"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Tigard, OR 97223</w:t>
            </w:r>
          </w:p>
          <w:p w:rsidR="00C9524B" w:rsidRPr="006D2096" w:rsidRDefault="00C9524B"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TEL: (503) 670-0555</w:t>
            </w:r>
          </w:p>
        </w:tc>
      </w:tr>
      <w:tr w:rsidR="00BB5760" w:rsidRPr="006D2096" w:rsidTr="00E46FAA">
        <w:trPr>
          <w:trHeight w:val="268"/>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BB5760" w:rsidRPr="00E46FAA" w:rsidRDefault="00E46FAA" w:rsidP="00BB5760">
            <w:pPr>
              <w:jc w:val="center"/>
              <w:rPr>
                <w:color w:val="000000" w:themeColor="text1"/>
                <w:sz w:val="24"/>
              </w:rPr>
            </w:pPr>
            <w:r w:rsidRPr="00E46FAA">
              <w:rPr>
                <w:color w:val="000000" w:themeColor="text1"/>
                <w:sz w:val="20"/>
              </w:rPr>
              <w:t>NO BLOCK ROOMS RESERVED</w:t>
            </w:r>
          </w:p>
        </w:tc>
      </w:tr>
      <w:tr w:rsidR="00E46FAA" w:rsidRPr="006D2096" w:rsidTr="00E46FAA">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46FAA" w:rsidRDefault="00E46FAA" w:rsidP="00DD5D3A">
            <w:pPr>
              <w:rPr>
                <w:color w:val="000000" w:themeColor="text1"/>
                <w:sz w:val="28"/>
              </w:rPr>
            </w:pPr>
            <w:r w:rsidRPr="006E5A45">
              <w:rPr>
                <w:color w:val="000000" w:themeColor="text1"/>
                <w:sz w:val="28"/>
              </w:rPr>
              <w:t>Cost:</w:t>
            </w:r>
          </w:p>
          <w:p w:rsidR="00F37C3A" w:rsidRPr="006E5A45" w:rsidRDefault="00F37C3A" w:rsidP="00DD5D3A">
            <w:pPr>
              <w:rPr>
                <w:color w:val="000000" w:themeColor="text1"/>
                <w:sz w:val="28"/>
              </w:rPr>
            </w:pPr>
            <w:r w:rsidRPr="00F37C3A">
              <w:rPr>
                <w:color w:val="000000" w:themeColor="text1"/>
                <w:shd w:val="clear" w:color="auto" w:fill="D9D9D9" w:themeFill="background1" w:themeFillShade="D9"/>
              </w:rPr>
              <w:t>SPECIAL PROMO</w:t>
            </w:r>
          </w:p>
        </w:tc>
        <w:tc>
          <w:tcPr>
            <w:tcW w:w="852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F37C3A" w:rsidRDefault="00E46FAA" w:rsidP="00261EC3">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D43062">
              <w:rPr>
                <w:b/>
                <w:color w:val="000000" w:themeColor="text1"/>
                <w:sz w:val="24"/>
              </w:rPr>
              <w:t>125</w:t>
            </w:r>
            <w:r>
              <w:rPr>
                <w:b/>
                <w:color w:val="000000" w:themeColor="text1"/>
                <w:sz w:val="24"/>
              </w:rPr>
              <w:t>0.00</w:t>
            </w:r>
            <w:r w:rsidRPr="00DD5D3A">
              <w:rPr>
                <w:b/>
                <w:color w:val="000000" w:themeColor="text1"/>
                <w:sz w:val="24"/>
              </w:rPr>
              <w:t xml:space="preserve"> per participant</w:t>
            </w:r>
            <w:r w:rsidR="00261EC3">
              <w:rPr>
                <w:b/>
                <w:color w:val="000000" w:themeColor="text1"/>
                <w:sz w:val="24"/>
              </w:rPr>
              <w:t xml:space="preserve"> </w:t>
            </w:r>
          </w:p>
          <w:p w:rsidR="00F37C3A" w:rsidRDefault="00F37C3A" w:rsidP="00261EC3">
            <w:pPr>
              <w:cnfStyle w:val="010000000000" w:firstRow="0" w:lastRow="1" w:firstColumn="0" w:lastColumn="0" w:oddVBand="0" w:evenVBand="0" w:oddHBand="0" w:evenHBand="0" w:firstRowFirstColumn="0" w:firstRowLastColumn="0" w:lastRowFirstColumn="0" w:lastRowLastColumn="0"/>
              <w:rPr>
                <w:b/>
                <w:color w:val="000000" w:themeColor="text1"/>
                <w:sz w:val="24"/>
              </w:rPr>
            </w:pPr>
          </w:p>
          <w:p w:rsidR="00F37C3A" w:rsidRPr="00F37C3A" w:rsidRDefault="00F37C3A" w:rsidP="00261EC3">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F37C3A">
              <w:rPr>
                <w:b/>
                <w:color w:val="000000" w:themeColor="text1"/>
                <w:sz w:val="24"/>
                <w:shd w:val="clear" w:color="auto" w:fill="F79646" w:themeFill="accent6"/>
              </w:rPr>
              <w:t>2 FOR THE PRICE OF 1 WHEN REGISTERING FOR THE FULL PROGRAM</w:t>
            </w:r>
          </w:p>
        </w:tc>
      </w:tr>
    </w:tbl>
    <w:p w:rsidR="00E46FAA" w:rsidRDefault="00E46FAA"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E0B20"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E674A4" w:rsidRPr="00C9524B" w:rsidRDefault="00DE0B20" w:rsidP="0026282D">
      <w:pPr>
        <w:pStyle w:val="BodyText"/>
        <w:numPr>
          <w:ilvl w:val="0"/>
          <w:numId w:val="1"/>
        </w:numPr>
        <w:spacing w:after="60"/>
        <w:jc w:val="both"/>
        <w:rPr>
          <w:sz w:val="24"/>
        </w:rPr>
      </w:pPr>
      <w:r>
        <w:rPr>
          <w:b/>
          <w:sz w:val="24"/>
        </w:rPr>
        <w:t>Early Childhood:</w:t>
      </w:r>
      <w:r>
        <w:rPr>
          <w:sz w:val="24"/>
        </w:rPr>
        <w:t xml:space="preserve"> Pre-School &amp; Early Elementary School Program.  HWC has been training nursery and pre-school teachers and psychiatric hospitals serving children as young as three years for decades.  Go to our website for more information on our nursery and pre-school program including our proprietary child holding method.</w:t>
      </w:r>
    </w:p>
    <w:p w:rsidR="00156302" w:rsidRDefault="00984655" w:rsidP="00984655">
      <w:pPr>
        <w:pStyle w:val="BodyText"/>
        <w:rPr>
          <w:rFonts w:ascii="Arial" w:hAnsi="Arial"/>
          <w:b/>
          <w:sz w:val="24"/>
        </w:rPr>
      </w:pPr>
      <w:r>
        <w:rPr>
          <w:rFonts w:ascii="Arial" w:hAnsi="Arial"/>
          <w:b/>
          <w:sz w:val="24"/>
        </w:rPr>
        <w:t>This is an Instructor</w:t>
      </w:r>
      <w:r w:rsidR="00261EC3">
        <w:rPr>
          <w:rFonts w:ascii="Arial" w:hAnsi="Arial"/>
          <w:b/>
          <w:sz w:val="24"/>
        </w:rPr>
        <w:t xml:space="preserve"> &amp; Re-</w:t>
      </w:r>
      <w:r>
        <w:rPr>
          <w:rFonts w:ascii="Arial" w:hAnsi="Arial"/>
          <w:b/>
          <w:sz w:val="24"/>
        </w:rPr>
        <w:t xml:space="preserve">Certification Program.  Participants who successfully complete this 3-day course will be certified to teach the Basic Handle </w:t>
      </w:r>
      <w:proofErr w:type="gramStart"/>
      <w:r>
        <w:rPr>
          <w:rFonts w:ascii="Arial" w:hAnsi="Arial"/>
          <w:b/>
          <w:sz w:val="24"/>
        </w:rPr>
        <w:t>With</w:t>
      </w:r>
      <w:proofErr w:type="gramEnd"/>
      <w:r>
        <w:rPr>
          <w:rFonts w:ascii="Arial" w:hAnsi="Arial"/>
          <w:b/>
          <w:sz w:val="24"/>
        </w:rPr>
        <w:t xml:space="preserve"> Care Program when they return to the facility. </w:t>
      </w:r>
    </w:p>
    <w:p w:rsidR="00E674A4" w:rsidRPr="00603FF1" w:rsidRDefault="00984655"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F37C3A">
        <w:rPr>
          <w:b/>
          <w:sz w:val="26"/>
          <w:szCs w:val="32"/>
        </w:rPr>
        <w:t>: (</w:t>
      </w:r>
      <w:r w:rsidR="003D6084">
        <w:rPr>
          <w:b/>
          <w:sz w:val="26"/>
          <w:szCs w:val="32"/>
        </w:rPr>
        <w:t>845) 255-</w:t>
      </w:r>
      <w:r w:rsidR="00F37C3A">
        <w:rPr>
          <w:b/>
          <w:sz w:val="26"/>
          <w:szCs w:val="32"/>
        </w:rPr>
        <w:t>4031 /</w:t>
      </w:r>
      <w:r w:rsidR="003D6084">
        <w:rPr>
          <w:b/>
          <w:sz w:val="26"/>
          <w:szCs w:val="32"/>
        </w:rPr>
        <w:t xml:space="preserve">   Fax</w:t>
      </w:r>
      <w:r w:rsidR="00F37C3A">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26282D" w:rsidRDefault="0026282D" w:rsidP="00A80DE2">
      <w:pPr>
        <w:pStyle w:val="NormalWeb"/>
        <w:spacing w:before="0" w:after="0"/>
        <w:rPr>
          <w:b/>
          <w:sz w:val="28"/>
          <w:u w:val="single"/>
        </w:rPr>
      </w:pPr>
    </w:p>
    <w:p w:rsidR="009B5598" w:rsidRDefault="009B5598"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548"/>
        <w:gridCol w:w="360"/>
        <w:gridCol w:w="5490"/>
        <w:gridCol w:w="825"/>
        <w:gridCol w:w="1728"/>
      </w:tblGrid>
      <w:tr w:rsidR="00A80DE2">
        <w:trPr>
          <w:trHeight w:val="828"/>
        </w:trPr>
        <w:tc>
          <w:tcPr>
            <w:tcW w:w="9951" w:type="dxa"/>
            <w:gridSpan w:val="5"/>
            <w:shd w:val="solid" w:color="D9D9D9" w:themeColor="background1" w:themeShade="D9" w:fill="auto"/>
          </w:tcPr>
          <w:p w:rsidR="00403402" w:rsidRPr="00156302" w:rsidRDefault="00A80DE2" w:rsidP="00A80DE2">
            <w:pPr>
              <w:jc w:val="center"/>
              <w:rPr>
                <w:rFonts w:ascii="Times New Roman" w:hAnsi="Times New Roman"/>
                <w:b/>
                <w:bCs/>
                <w:iCs/>
                <w:sz w:val="28"/>
              </w:rPr>
            </w:pPr>
            <w:r w:rsidRPr="00156302">
              <w:rPr>
                <w:rFonts w:ascii="Times New Roman" w:hAnsi="Times New Roman"/>
                <w:b/>
                <w:bCs/>
                <w:iCs/>
                <w:sz w:val="28"/>
              </w:rPr>
              <w:lastRenderedPageBreak/>
              <w:t xml:space="preserve">HANDLE WITH CARE </w:t>
            </w:r>
          </w:p>
          <w:p w:rsidR="00A80DE2" w:rsidRPr="00DE0B20" w:rsidRDefault="00A80DE2" w:rsidP="00A80DE2">
            <w:pPr>
              <w:jc w:val="center"/>
              <w:rPr>
                <w:rFonts w:ascii="Times New Roman" w:hAnsi="Times New Roman"/>
                <w:b/>
                <w:bCs/>
                <w:iCs/>
                <w:sz w:val="22"/>
              </w:rPr>
            </w:pPr>
            <w:r w:rsidRPr="00DE0B20">
              <w:rPr>
                <w:rFonts w:ascii="Times New Roman" w:hAnsi="Times New Roman"/>
                <w:b/>
                <w:bCs/>
                <w:iCs/>
                <w:sz w:val="22"/>
              </w:rPr>
              <w:t>“</w:t>
            </w:r>
            <w:r w:rsidR="00403402" w:rsidRPr="00DE0B20">
              <w:rPr>
                <w:rFonts w:ascii="Times New Roman" w:hAnsi="Times New Roman"/>
                <w:b/>
                <w:bCs/>
                <w:iCs/>
                <w:sz w:val="22"/>
              </w:rPr>
              <w:t>Instructor</w:t>
            </w:r>
            <w:r w:rsidR="00C9524B">
              <w:rPr>
                <w:rFonts w:ascii="Times New Roman" w:hAnsi="Times New Roman"/>
                <w:b/>
                <w:bCs/>
                <w:iCs/>
                <w:sz w:val="22"/>
              </w:rPr>
              <w:t xml:space="preserve"> &amp; Re-</w:t>
            </w:r>
            <w:r w:rsidR="00403402" w:rsidRPr="00DE0B20">
              <w:rPr>
                <w:rFonts w:ascii="Times New Roman" w:hAnsi="Times New Roman"/>
                <w:b/>
                <w:bCs/>
                <w:iCs/>
                <w:sz w:val="22"/>
              </w:rPr>
              <w:t>Certification Program</w:t>
            </w:r>
            <w:r w:rsidRPr="00DE0B20">
              <w:rPr>
                <w:rFonts w:ascii="Times New Roman" w:hAnsi="Times New Roman"/>
                <w:b/>
                <w:bCs/>
                <w:iCs/>
                <w:sz w:val="22"/>
              </w:rPr>
              <w:t>”</w:t>
            </w:r>
          </w:p>
          <w:p w:rsidR="00A80DE2" w:rsidRPr="00156302" w:rsidRDefault="00CE57DE" w:rsidP="00A80DE2">
            <w:pPr>
              <w:jc w:val="center"/>
              <w:rPr>
                <w:rFonts w:ascii="Times New Roman" w:hAnsi="Times New Roman"/>
                <w:b/>
                <w:bCs/>
                <w:iCs/>
              </w:rPr>
            </w:pPr>
            <w:r>
              <w:rPr>
                <w:rFonts w:ascii="Times New Roman" w:hAnsi="Times New Roman"/>
                <w:b/>
                <w:bCs/>
                <w:iCs/>
              </w:rPr>
              <w:t xml:space="preserve">Portland, </w:t>
            </w:r>
            <w:r w:rsidR="001F7324">
              <w:rPr>
                <w:rFonts w:ascii="Times New Roman" w:hAnsi="Times New Roman"/>
                <w:b/>
                <w:bCs/>
                <w:iCs/>
              </w:rPr>
              <w:t>OR</w:t>
            </w:r>
            <w:r w:rsidR="001F7324" w:rsidRPr="00156302">
              <w:rPr>
                <w:rFonts w:ascii="Times New Roman" w:hAnsi="Times New Roman"/>
                <w:b/>
                <w:bCs/>
                <w:iCs/>
              </w:rPr>
              <w:t xml:space="preserve"> -</w:t>
            </w:r>
            <w:r w:rsidR="00403402" w:rsidRPr="00156302">
              <w:rPr>
                <w:rFonts w:ascii="Times New Roman" w:hAnsi="Times New Roman"/>
                <w:b/>
                <w:bCs/>
                <w:iCs/>
              </w:rPr>
              <w:t xml:space="preserve"> REGISTRATION FORM</w:t>
            </w:r>
          </w:p>
          <w:p w:rsidR="00A80DE2" w:rsidRPr="00DE0B20" w:rsidRDefault="00A80DE2" w:rsidP="00A80DE2">
            <w:pPr>
              <w:jc w:val="center"/>
              <w:rPr>
                <w:rFonts w:ascii="Times New Roman" w:hAnsi="Times New Roman"/>
                <w:b/>
                <w:bCs/>
                <w:iCs/>
                <w:sz w:val="20"/>
              </w:rPr>
            </w:pPr>
            <w:r w:rsidRPr="00DE0B20">
              <w:rPr>
                <w:rFonts w:ascii="Times New Roman" w:hAnsi="Times New Roman"/>
                <w:b/>
                <w:bCs/>
                <w:iCs/>
                <w:sz w:val="20"/>
              </w:rPr>
              <w:t>Please Fax completed Form to: Seminar Administrator @ 845-256-0094</w:t>
            </w:r>
          </w:p>
        </w:tc>
      </w:tr>
      <w:tr w:rsidR="00A80DE2">
        <w:trPr>
          <w:trHeight w:val="270"/>
        </w:trPr>
        <w:tc>
          <w:tcPr>
            <w:tcW w:w="1548" w:type="dxa"/>
            <w:shd w:val="solid" w:color="D9D9D9" w:themeColor="background1" w:themeShade="D9" w:fill="auto"/>
          </w:tcPr>
          <w:p w:rsidR="00A80DE2" w:rsidRPr="00DE0B20" w:rsidRDefault="00A80DE2" w:rsidP="00A80DE2">
            <w:pPr>
              <w:tabs>
                <w:tab w:val="left" w:pos="900"/>
              </w:tabs>
              <w:rPr>
                <w:rFonts w:ascii="Times New Roman" w:hAnsi="Times New Roman"/>
                <w:b/>
                <w:bCs/>
                <w:iCs/>
                <w:sz w:val="20"/>
              </w:rPr>
            </w:pPr>
            <w:r w:rsidRPr="00DE0B20">
              <w:rPr>
                <w:rFonts w:ascii="Times New Roman" w:hAnsi="Times New Roman"/>
                <w:b/>
                <w:bCs/>
                <w:iCs/>
                <w:sz w:val="20"/>
              </w:rPr>
              <w:t>When:</w:t>
            </w:r>
          </w:p>
        </w:tc>
        <w:tc>
          <w:tcPr>
            <w:tcW w:w="5850" w:type="dxa"/>
            <w:gridSpan w:val="2"/>
            <w:shd w:val="solid" w:color="D9D9D9" w:themeColor="background1" w:themeShade="D9" w:fill="auto"/>
          </w:tcPr>
          <w:p w:rsidR="00A80DE2" w:rsidRPr="00CE57DE" w:rsidRDefault="00C9524B" w:rsidP="003F0A8C">
            <w:pPr>
              <w:jc w:val="both"/>
              <w:rPr>
                <w:b/>
                <w:bCs/>
                <w:iCs/>
                <w:sz w:val="22"/>
              </w:rPr>
            </w:pPr>
            <w:r>
              <w:rPr>
                <w:b/>
                <w:color w:val="000000" w:themeColor="text1"/>
                <w:sz w:val="22"/>
              </w:rPr>
              <w:t>June 21 - 23</w:t>
            </w:r>
            <w:r w:rsidR="00261EC3">
              <w:rPr>
                <w:b/>
                <w:color w:val="000000" w:themeColor="text1"/>
                <w:sz w:val="22"/>
              </w:rPr>
              <w:t>, 201</w:t>
            </w:r>
            <w:r>
              <w:rPr>
                <w:b/>
                <w:color w:val="000000" w:themeColor="text1"/>
                <w:sz w:val="22"/>
              </w:rPr>
              <w:t>7</w:t>
            </w:r>
          </w:p>
        </w:tc>
        <w:tc>
          <w:tcPr>
            <w:tcW w:w="2553" w:type="dxa"/>
            <w:gridSpan w:val="2"/>
            <w:shd w:val="solid" w:color="D9D9D9" w:themeColor="background1" w:themeShade="D9" w:fill="auto"/>
          </w:tcPr>
          <w:p w:rsidR="00A80DE2" w:rsidRPr="00C9524B" w:rsidRDefault="00DE0B20" w:rsidP="0026282D">
            <w:pPr>
              <w:jc w:val="both"/>
              <w:rPr>
                <w:b/>
                <w:bCs/>
                <w:iCs/>
                <w:sz w:val="22"/>
              </w:rPr>
            </w:pPr>
            <w:r w:rsidRPr="00C9524B">
              <w:rPr>
                <w:b/>
                <w:color w:val="000000" w:themeColor="text1"/>
                <w:sz w:val="22"/>
              </w:rPr>
              <w:t>9:00 AM – 5:00 PM</w:t>
            </w:r>
          </w:p>
        </w:tc>
      </w:tr>
      <w:tr w:rsidR="00A80DE2" w:rsidTr="00E46FAA">
        <w:trPr>
          <w:trHeight w:val="1074"/>
        </w:trPr>
        <w:tc>
          <w:tcPr>
            <w:tcW w:w="1548" w:type="dxa"/>
            <w:shd w:val="solid" w:color="D9D9D9" w:themeColor="background1" w:themeShade="D9" w:fill="auto"/>
            <w:vAlign w:val="center"/>
          </w:tcPr>
          <w:p w:rsidR="00DE0B20" w:rsidRDefault="00403402" w:rsidP="00DE0B20">
            <w:pPr>
              <w:rPr>
                <w:rFonts w:ascii="Times New Roman" w:hAnsi="Times New Roman"/>
                <w:b/>
                <w:bCs/>
                <w:iCs/>
                <w:sz w:val="20"/>
              </w:rPr>
            </w:pPr>
            <w:r w:rsidRPr="00DE0B20">
              <w:rPr>
                <w:rFonts w:ascii="Times New Roman" w:hAnsi="Times New Roman"/>
                <w:b/>
                <w:bCs/>
                <w:iCs/>
                <w:sz w:val="20"/>
              </w:rPr>
              <w:t>Training</w:t>
            </w:r>
            <w:r w:rsidR="00DE0B20">
              <w:rPr>
                <w:rFonts w:ascii="Times New Roman" w:hAnsi="Times New Roman"/>
                <w:b/>
                <w:bCs/>
                <w:iCs/>
                <w:sz w:val="20"/>
              </w:rPr>
              <w:t>:</w:t>
            </w:r>
          </w:p>
          <w:p w:rsidR="00DE0B20" w:rsidRDefault="00C9524B" w:rsidP="00DE0B20">
            <w:pPr>
              <w:rPr>
                <w:rFonts w:ascii="Times New Roman" w:hAnsi="Times New Roman"/>
                <w:b/>
                <w:bCs/>
                <w:iCs/>
                <w:sz w:val="20"/>
              </w:rPr>
            </w:pPr>
            <w:r>
              <w:rPr>
                <w:rFonts w:ascii="Times New Roman" w:hAnsi="Times New Roman"/>
                <w:b/>
                <w:bCs/>
                <w:iCs/>
                <w:sz w:val="20"/>
              </w:rPr>
              <w:t xml:space="preserve">     </w:t>
            </w:r>
          </w:p>
          <w:p w:rsidR="00C9524B" w:rsidRDefault="00C9524B" w:rsidP="00DE0B20">
            <w:pPr>
              <w:rPr>
                <w:rFonts w:ascii="Times New Roman" w:hAnsi="Times New Roman"/>
                <w:b/>
                <w:bCs/>
                <w:iCs/>
                <w:sz w:val="20"/>
              </w:rPr>
            </w:pPr>
          </w:p>
          <w:p w:rsidR="00C9524B" w:rsidRDefault="00C9524B" w:rsidP="00DE0B20">
            <w:pPr>
              <w:rPr>
                <w:rFonts w:ascii="Times New Roman" w:hAnsi="Times New Roman"/>
                <w:b/>
                <w:bCs/>
                <w:iCs/>
                <w:sz w:val="20"/>
              </w:rPr>
            </w:pPr>
          </w:p>
          <w:p w:rsidR="00A80DE2" w:rsidRPr="00DE0B20" w:rsidRDefault="00403402" w:rsidP="00DE0B20">
            <w:pPr>
              <w:rPr>
                <w:rFonts w:ascii="Times New Roman" w:hAnsi="Times New Roman"/>
                <w:bCs/>
                <w:iCs/>
                <w:sz w:val="20"/>
              </w:rPr>
            </w:pPr>
            <w:r w:rsidRPr="00DE0B20">
              <w:rPr>
                <w:rFonts w:ascii="Times New Roman" w:hAnsi="Times New Roman"/>
                <w:b/>
                <w:bCs/>
                <w:iCs/>
                <w:sz w:val="20"/>
              </w:rPr>
              <w:t>Lodging</w:t>
            </w:r>
            <w:r w:rsidR="00DE0B20">
              <w:rPr>
                <w:rFonts w:ascii="Times New Roman" w:hAnsi="Times New Roman"/>
                <w:b/>
                <w:bCs/>
                <w:iCs/>
                <w:sz w:val="20"/>
              </w:rPr>
              <w:t>:</w:t>
            </w:r>
          </w:p>
        </w:tc>
        <w:tc>
          <w:tcPr>
            <w:tcW w:w="5850" w:type="dxa"/>
            <w:gridSpan w:val="2"/>
            <w:shd w:val="solid" w:color="D9D9D9" w:themeColor="background1" w:themeShade="D9" w:fill="auto"/>
          </w:tcPr>
          <w:p w:rsidR="00CE57DE" w:rsidRDefault="00C9524B" w:rsidP="00E46FAA">
            <w:pPr>
              <w:rPr>
                <w:b/>
                <w:color w:val="000000" w:themeColor="text1"/>
              </w:rPr>
            </w:pPr>
            <w:r>
              <w:rPr>
                <w:b/>
                <w:color w:val="000000" w:themeColor="text1"/>
              </w:rPr>
              <w:t>University of Phoenix – Tigard Campus</w:t>
            </w:r>
          </w:p>
          <w:p w:rsidR="00C9524B" w:rsidRDefault="00C9524B" w:rsidP="00E46FAA">
            <w:pPr>
              <w:rPr>
                <w:b/>
                <w:color w:val="000000" w:themeColor="text1"/>
                <w:sz w:val="20"/>
              </w:rPr>
            </w:pPr>
            <w:r>
              <w:rPr>
                <w:b/>
                <w:color w:val="000000" w:themeColor="text1"/>
                <w:sz w:val="20"/>
              </w:rPr>
              <w:t>13221 SW 68</w:t>
            </w:r>
            <w:r w:rsidRPr="00C9524B">
              <w:rPr>
                <w:b/>
                <w:color w:val="000000" w:themeColor="text1"/>
                <w:sz w:val="20"/>
                <w:vertAlign w:val="superscript"/>
              </w:rPr>
              <w:t>th</w:t>
            </w:r>
            <w:r>
              <w:rPr>
                <w:b/>
                <w:color w:val="000000" w:themeColor="text1"/>
                <w:sz w:val="20"/>
              </w:rPr>
              <w:t xml:space="preserve"> Parkway, Suite 500</w:t>
            </w:r>
          </w:p>
          <w:p w:rsidR="00C9524B" w:rsidRDefault="00C9524B" w:rsidP="00E46FAA">
            <w:pPr>
              <w:rPr>
                <w:b/>
                <w:color w:val="000000" w:themeColor="text1"/>
                <w:sz w:val="20"/>
              </w:rPr>
            </w:pPr>
            <w:r>
              <w:rPr>
                <w:b/>
                <w:color w:val="000000" w:themeColor="text1"/>
                <w:sz w:val="20"/>
              </w:rPr>
              <w:t>Tigard, OR 97223</w:t>
            </w:r>
          </w:p>
          <w:p w:rsidR="00C9524B" w:rsidRDefault="00C9524B" w:rsidP="00E46FAA">
            <w:pPr>
              <w:rPr>
                <w:b/>
                <w:color w:val="000000" w:themeColor="text1"/>
                <w:sz w:val="20"/>
              </w:rPr>
            </w:pPr>
          </w:p>
          <w:p w:rsidR="00C9524B" w:rsidRPr="00C9524B" w:rsidRDefault="00C9524B" w:rsidP="00E46FAA">
            <w:pPr>
              <w:rPr>
                <w:color w:val="000000" w:themeColor="text1"/>
                <w:sz w:val="20"/>
              </w:rPr>
            </w:pPr>
            <w:r w:rsidRPr="00C9524B">
              <w:rPr>
                <w:color w:val="000000" w:themeColor="text1"/>
                <w:sz w:val="20"/>
              </w:rPr>
              <w:t>Extended Stay America – Portland-Tigard</w:t>
            </w:r>
          </w:p>
          <w:p w:rsidR="00C9524B" w:rsidRPr="00C9524B" w:rsidRDefault="00C9524B" w:rsidP="00E46FAA">
            <w:pPr>
              <w:rPr>
                <w:color w:val="000000" w:themeColor="text1"/>
                <w:sz w:val="20"/>
              </w:rPr>
            </w:pPr>
            <w:r w:rsidRPr="00C9524B">
              <w:rPr>
                <w:color w:val="000000" w:themeColor="text1"/>
                <w:sz w:val="20"/>
              </w:rPr>
              <w:t>13009 SW 68</w:t>
            </w:r>
            <w:r w:rsidRPr="00C9524B">
              <w:rPr>
                <w:color w:val="000000" w:themeColor="text1"/>
                <w:sz w:val="20"/>
                <w:vertAlign w:val="superscript"/>
              </w:rPr>
              <w:t>th</w:t>
            </w:r>
            <w:r w:rsidRPr="00C9524B">
              <w:rPr>
                <w:color w:val="000000" w:themeColor="text1"/>
                <w:sz w:val="20"/>
              </w:rPr>
              <w:t xml:space="preserve"> Parkway</w:t>
            </w:r>
          </w:p>
          <w:p w:rsidR="00C9524B" w:rsidRPr="00C9524B" w:rsidRDefault="00C9524B" w:rsidP="00E46FAA">
            <w:pPr>
              <w:rPr>
                <w:color w:val="000000" w:themeColor="text1"/>
                <w:sz w:val="20"/>
              </w:rPr>
            </w:pPr>
            <w:r w:rsidRPr="00C9524B">
              <w:rPr>
                <w:color w:val="000000" w:themeColor="text1"/>
                <w:sz w:val="20"/>
              </w:rPr>
              <w:t>Tigard, OR 97223</w:t>
            </w:r>
          </w:p>
          <w:p w:rsidR="00C9524B" w:rsidRPr="00E46FAA" w:rsidRDefault="00C9524B" w:rsidP="00E46FAA">
            <w:pPr>
              <w:rPr>
                <w:b/>
                <w:color w:val="000000" w:themeColor="text1"/>
                <w:sz w:val="20"/>
              </w:rPr>
            </w:pPr>
            <w:r w:rsidRPr="00C9524B">
              <w:rPr>
                <w:color w:val="000000" w:themeColor="text1"/>
                <w:sz w:val="20"/>
              </w:rPr>
              <w:t>TEL: (503) 670-0555</w:t>
            </w:r>
          </w:p>
        </w:tc>
        <w:tc>
          <w:tcPr>
            <w:tcW w:w="2553" w:type="dxa"/>
            <w:gridSpan w:val="2"/>
            <w:shd w:val="solid" w:color="D9D9D9" w:themeColor="background1" w:themeShade="D9" w:fill="auto"/>
          </w:tcPr>
          <w:p w:rsidR="00A80DE2" w:rsidRPr="00156302" w:rsidRDefault="00A80DE2" w:rsidP="00A80DE2">
            <w:pPr>
              <w:jc w:val="both"/>
              <w:rPr>
                <w:bCs/>
                <w:iCs/>
                <w:sz w:val="22"/>
              </w:rPr>
            </w:pPr>
          </w:p>
        </w:tc>
      </w:tr>
      <w:tr w:rsidR="00A80DE2">
        <w:trPr>
          <w:trHeight w:val="231"/>
        </w:trPr>
        <w:tc>
          <w:tcPr>
            <w:tcW w:w="9951" w:type="dxa"/>
            <w:gridSpan w:val="5"/>
            <w:shd w:val="solid" w:color="D9D9D9" w:themeColor="background1" w:themeShade="D9" w:fill="auto"/>
          </w:tcPr>
          <w:p w:rsidR="00A80DE2" w:rsidRPr="00156302" w:rsidRDefault="00E46FAA" w:rsidP="00A80DE2">
            <w:pPr>
              <w:jc w:val="center"/>
              <w:rPr>
                <w:rFonts w:ascii="Times New Roman" w:hAnsi="Times New Roman"/>
                <w:b/>
                <w:bCs/>
                <w:iCs/>
                <w:sz w:val="22"/>
              </w:rPr>
            </w:pPr>
            <w:r>
              <w:rPr>
                <w:rFonts w:ascii="Times New Roman" w:hAnsi="Times New Roman"/>
                <w:b/>
                <w:bCs/>
                <w:iCs/>
                <w:sz w:val="22"/>
              </w:rPr>
              <w:t>NO BLOCK ROOMS RESERVED</w:t>
            </w:r>
          </w:p>
        </w:tc>
      </w:tr>
      <w:tr w:rsidR="00A80DE2">
        <w:trPr>
          <w:trHeight w:val="96"/>
        </w:trPr>
        <w:tc>
          <w:tcPr>
            <w:tcW w:w="1908" w:type="dxa"/>
            <w:gridSpan w:val="2"/>
            <w:shd w:val="solid" w:color="D9D9D9" w:themeColor="background1" w:themeShade="D9" w:fill="auto"/>
          </w:tcPr>
          <w:p w:rsidR="00A80DE2" w:rsidRDefault="00A80DE2" w:rsidP="00A80DE2">
            <w:pPr>
              <w:rPr>
                <w:rFonts w:ascii="Cambria" w:hAnsi="Cambria"/>
                <w:b/>
                <w:bCs/>
                <w:iCs/>
                <w:sz w:val="22"/>
              </w:rPr>
            </w:pPr>
            <w:r w:rsidRPr="00156302">
              <w:rPr>
                <w:rFonts w:ascii="Cambria" w:hAnsi="Cambria"/>
                <w:b/>
                <w:bCs/>
                <w:iCs/>
                <w:sz w:val="22"/>
              </w:rPr>
              <w:t>Cost:</w:t>
            </w:r>
          </w:p>
          <w:p w:rsidR="00F37C3A" w:rsidRPr="00156302" w:rsidRDefault="00F37C3A" w:rsidP="00A80DE2">
            <w:pPr>
              <w:rPr>
                <w:rFonts w:ascii="Cambria" w:hAnsi="Cambria"/>
                <w:b/>
                <w:bCs/>
                <w:iCs/>
                <w:sz w:val="22"/>
              </w:rPr>
            </w:pPr>
            <w:r>
              <w:rPr>
                <w:rFonts w:ascii="Cambria" w:hAnsi="Cambria"/>
                <w:b/>
                <w:bCs/>
                <w:iCs/>
                <w:sz w:val="22"/>
              </w:rPr>
              <w:t>SPECIAL PROMO</w:t>
            </w:r>
          </w:p>
        </w:tc>
        <w:tc>
          <w:tcPr>
            <w:tcW w:w="6315" w:type="dxa"/>
            <w:gridSpan w:val="2"/>
            <w:shd w:val="solid" w:color="D9D9D9" w:themeColor="background1" w:themeShade="D9" w:fill="auto"/>
          </w:tcPr>
          <w:p w:rsidR="00F37C3A" w:rsidRDefault="00D43062" w:rsidP="00261EC3">
            <w:pPr>
              <w:tabs>
                <w:tab w:val="left" w:pos="3460"/>
              </w:tabs>
              <w:rPr>
                <w:rFonts w:ascii="Cambria" w:hAnsi="Cambria"/>
                <w:b/>
                <w:bCs/>
                <w:iCs/>
                <w:sz w:val="22"/>
              </w:rPr>
            </w:pPr>
            <w:r>
              <w:rPr>
                <w:rFonts w:ascii="Cambria" w:hAnsi="Cambria"/>
                <w:b/>
                <w:bCs/>
                <w:iCs/>
                <w:sz w:val="22"/>
              </w:rPr>
              <w:t>$125</w:t>
            </w:r>
            <w:r w:rsidR="00403402" w:rsidRPr="00156302">
              <w:rPr>
                <w:rFonts w:ascii="Cambria" w:hAnsi="Cambria"/>
                <w:b/>
                <w:bCs/>
                <w:iCs/>
                <w:sz w:val="22"/>
              </w:rPr>
              <w:t>0.00 Per</w:t>
            </w:r>
            <w:r w:rsidR="00A80DE2" w:rsidRPr="00156302">
              <w:rPr>
                <w:rFonts w:ascii="Cambria" w:hAnsi="Cambria"/>
                <w:b/>
                <w:bCs/>
                <w:iCs/>
                <w:sz w:val="22"/>
              </w:rPr>
              <w:t xml:space="preserve"> Participant</w:t>
            </w:r>
          </w:p>
          <w:p w:rsidR="00A80DE2" w:rsidRPr="00156302" w:rsidRDefault="00F37C3A" w:rsidP="00261EC3">
            <w:pPr>
              <w:tabs>
                <w:tab w:val="left" w:pos="3460"/>
              </w:tabs>
              <w:rPr>
                <w:rFonts w:ascii="Cambria" w:hAnsi="Cambria"/>
                <w:b/>
                <w:bCs/>
                <w:iCs/>
                <w:sz w:val="22"/>
              </w:rPr>
            </w:pPr>
            <w:r w:rsidRPr="00F37C3A">
              <w:rPr>
                <w:rFonts w:ascii="Cambria" w:hAnsi="Cambria"/>
                <w:b/>
                <w:bCs/>
                <w:iCs/>
                <w:sz w:val="20"/>
                <w:shd w:val="clear" w:color="auto" w:fill="F79646" w:themeFill="accent6"/>
              </w:rPr>
              <w:t xml:space="preserve">2 FOR THE PRICE OF 1 WHEN </w:t>
            </w:r>
            <w:r w:rsidR="00C9524B">
              <w:rPr>
                <w:rFonts w:ascii="Cambria" w:hAnsi="Cambria"/>
                <w:b/>
                <w:bCs/>
                <w:iCs/>
                <w:sz w:val="20"/>
                <w:shd w:val="clear" w:color="auto" w:fill="F79646" w:themeFill="accent6"/>
              </w:rPr>
              <w:t>REGISTERING FOR  FULL PROGRAM</w:t>
            </w:r>
            <w:bookmarkStart w:id="0" w:name="_GoBack"/>
            <w:bookmarkEnd w:id="0"/>
          </w:p>
        </w:tc>
        <w:tc>
          <w:tcPr>
            <w:tcW w:w="0" w:type="auto"/>
            <w:shd w:val="solid" w:color="D9D9D9" w:themeColor="background1" w:themeShade="D9" w:fill="auto"/>
          </w:tcPr>
          <w:p w:rsidR="00A80DE2" w:rsidRPr="00700B3D" w:rsidRDefault="00A80DE2" w:rsidP="00A80DE2">
            <w:pPr>
              <w:rPr>
                <w:bCs/>
                <w:iCs/>
                <w:sz w:val="2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tab/>
      </w:r>
      <w: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DF3BCB">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DF3BCB">
        <w:t>$4</w:t>
      </w:r>
      <w:r>
        <w:t>00/person</w:t>
      </w:r>
    </w:p>
    <w:p w:rsidR="00592650" w:rsidRDefault="00592650" w:rsidP="00DE0B20">
      <w:pPr>
        <w:spacing w:after="10"/>
        <w:jc w:val="both"/>
      </w:pPr>
      <w:r>
        <w:t xml:space="preserve">Day 3 – Instructor </w:t>
      </w:r>
      <w:r w:rsidR="00261EC3">
        <w:t>&amp; Re-</w:t>
      </w:r>
      <w:r w:rsidR="00AE68BD">
        <w:t>Certification</w:t>
      </w:r>
      <w:r w:rsidR="00AE68BD">
        <w:tab/>
      </w:r>
      <w:r w:rsidR="00AE68BD">
        <w:tab/>
      </w:r>
      <w:r w:rsidR="00231E18">
        <w:rPr>
          <w:u w:val="single"/>
        </w:rPr>
        <w:tab/>
      </w:r>
      <w:r>
        <w:tab/>
      </w:r>
      <w:r>
        <w:tab/>
      </w:r>
      <w:r w:rsidR="00A80DE2">
        <w:tab/>
      </w:r>
      <w:r>
        <w:t>$4</w:t>
      </w:r>
      <w:r w:rsidR="00DF3BCB">
        <w:t>5</w:t>
      </w:r>
      <w:r>
        <w:t>0/person</w:t>
      </w:r>
    </w:p>
    <w:p w:rsidR="00592650" w:rsidRPr="000873F1" w:rsidRDefault="00592650" w:rsidP="00DE0B20">
      <w:pPr>
        <w:spacing w:after="20"/>
        <w:jc w:val="both"/>
        <w:rPr>
          <w:sz w:val="16"/>
          <w:szCs w:val="16"/>
        </w:rPr>
      </w:pPr>
      <w:r w:rsidRPr="00552CFD">
        <w:rPr>
          <w:sz w:val="22"/>
          <w:szCs w:val="22"/>
        </w:rPr>
        <w:t xml:space="preserve">Payment should be made payable to </w:t>
      </w:r>
      <w:r w:rsidRPr="00F759B9">
        <w:rPr>
          <w:b/>
          <w:sz w:val="22"/>
          <w:szCs w:val="22"/>
        </w:rPr>
        <w:t xml:space="preserve">Handle </w:t>
      </w:r>
      <w:proofErr w:type="gramStart"/>
      <w:r w:rsidRPr="00F759B9">
        <w:rPr>
          <w:b/>
          <w:sz w:val="22"/>
          <w:szCs w:val="22"/>
        </w:rPr>
        <w:t>With</w:t>
      </w:r>
      <w:proofErr w:type="gramEnd"/>
      <w:r w:rsidRPr="00F759B9">
        <w:rPr>
          <w:b/>
          <w:sz w:val="22"/>
          <w:szCs w:val="22"/>
        </w:rPr>
        <w:t xml:space="preserve"> Care Behavior Management System EIN 14-1803426 at 184 McKinstry Road, Gardiner, NY  12525,</w:t>
      </w:r>
      <w:r w:rsidRPr="00552CFD">
        <w:rPr>
          <w:sz w:val="22"/>
          <w:szCs w:val="22"/>
        </w:rPr>
        <w:t xml:space="preserve">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F37C3A"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156302"/>
    <w:rsid w:val="001A03ED"/>
    <w:rsid w:val="001B1A27"/>
    <w:rsid w:val="001D0825"/>
    <w:rsid w:val="001D58EE"/>
    <w:rsid w:val="001F7324"/>
    <w:rsid w:val="00200525"/>
    <w:rsid w:val="00231E18"/>
    <w:rsid w:val="00261EC3"/>
    <w:rsid w:val="0026282D"/>
    <w:rsid w:val="00264954"/>
    <w:rsid w:val="00294896"/>
    <w:rsid w:val="00343C02"/>
    <w:rsid w:val="003470F0"/>
    <w:rsid w:val="003B4593"/>
    <w:rsid w:val="003D6084"/>
    <w:rsid w:val="003F0A8C"/>
    <w:rsid w:val="00403402"/>
    <w:rsid w:val="0048385B"/>
    <w:rsid w:val="0054772D"/>
    <w:rsid w:val="00575891"/>
    <w:rsid w:val="00592650"/>
    <w:rsid w:val="005C56FB"/>
    <w:rsid w:val="005F2637"/>
    <w:rsid w:val="00603FF1"/>
    <w:rsid w:val="006320DE"/>
    <w:rsid w:val="0064373B"/>
    <w:rsid w:val="006757A5"/>
    <w:rsid w:val="006A7A6F"/>
    <w:rsid w:val="006C62C6"/>
    <w:rsid w:val="006D2096"/>
    <w:rsid w:val="006E5A45"/>
    <w:rsid w:val="00700B3D"/>
    <w:rsid w:val="0075290B"/>
    <w:rsid w:val="008038FE"/>
    <w:rsid w:val="00877737"/>
    <w:rsid w:val="00893525"/>
    <w:rsid w:val="00913A44"/>
    <w:rsid w:val="00935DD9"/>
    <w:rsid w:val="00956FC9"/>
    <w:rsid w:val="0097785A"/>
    <w:rsid w:val="009835C9"/>
    <w:rsid w:val="00984655"/>
    <w:rsid w:val="009B5598"/>
    <w:rsid w:val="00A16DF9"/>
    <w:rsid w:val="00A42A60"/>
    <w:rsid w:val="00A80DE2"/>
    <w:rsid w:val="00A83FF1"/>
    <w:rsid w:val="00AC4DF0"/>
    <w:rsid w:val="00AC6656"/>
    <w:rsid w:val="00AD0E31"/>
    <w:rsid w:val="00AE30EF"/>
    <w:rsid w:val="00AE68BD"/>
    <w:rsid w:val="00B551FD"/>
    <w:rsid w:val="00BB5760"/>
    <w:rsid w:val="00C55FDA"/>
    <w:rsid w:val="00C63C58"/>
    <w:rsid w:val="00C74D2F"/>
    <w:rsid w:val="00C9524B"/>
    <w:rsid w:val="00CA00A6"/>
    <w:rsid w:val="00CE57DE"/>
    <w:rsid w:val="00CF76BB"/>
    <w:rsid w:val="00D43062"/>
    <w:rsid w:val="00D56783"/>
    <w:rsid w:val="00DB415C"/>
    <w:rsid w:val="00DD5D3A"/>
    <w:rsid w:val="00DE0B20"/>
    <w:rsid w:val="00DF3BCB"/>
    <w:rsid w:val="00E24817"/>
    <w:rsid w:val="00E46FAA"/>
    <w:rsid w:val="00E50551"/>
    <w:rsid w:val="00E674A4"/>
    <w:rsid w:val="00EB1FB5"/>
    <w:rsid w:val="00F21CFB"/>
    <w:rsid w:val="00F32B00"/>
    <w:rsid w:val="00F37C3A"/>
    <w:rsid w:val="00F759B9"/>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B6ED"/>
  <w15:docId w15:val="{CE6040C7-5E66-4FF1-B335-D3D73D9B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B21F2-D2CF-4C49-A4B9-04BE9505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F</dc:creator>
  <cp:lastModifiedBy>Jennifer Karl</cp:lastModifiedBy>
  <cp:revision>2</cp:revision>
  <cp:lastPrinted>2013-08-28T08:20:00Z</cp:lastPrinted>
  <dcterms:created xsi:type="dcterms:W3CDTF">2016-11-30T14:56:00Z</dcterms:created>
  <dcterms:modified xsi:type="dcterms:W3CDTF">2016-11-30T14:56:00Z</dcterms:modified>
</cp:coreProperties>
</file>