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7348B4">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348B4">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 xml:space="preserve">INSTRUCTOR </w:t>
      </w:r>
      <w:r w:rsidR="0057353A">
        <w:rPr>
          <w:b/>
          <w:sz w:val="32"/>
        </w:rPr>
        <w:t xml:space="preserve">&amp; </w:t>
      </w:r>
      <w:r w:rsidR="00CC0D8D">
        <w:rPr>
          <w:b/>
          <w:sz w:val="32"/>
        </w:rPr>
        <w:t>(Re)</w:t>
      </w:r>
      <w:r w:rsidR="00BB5760" w:rsidRPr="00BB5760">
        <w:rPr>
          <w:b/>
          <w:sz w:val="32"/>
        </w:rPr>
        <w:t xml:space="preserve">CERTIFICATION </w:t>
      </w:r>
      <w:r w:rsidR="00906BED">
        <w:rPr>
          <w:b/>
          <w:sz w:val="32"/>
        </w:rPr>
        <w:t>PROGRAM</w:t>
      </w:r>
      <w:r w:rsidRPr="00BB5760">
        <w:rPr>
          <w:b/>
          <w:sz w:val="32"/>
        </w:rPr>
        <w:t>”</w:t>
      </w:r>
    </w:p>
    <w:p w:rsidR="00DD5D3A" w:rsidRPr="00906BED" w:rsidRDefault="00CC0D8D" w:rsidP="007348B4">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SALINAS, C</w:t>
      </w:r>
      <w:r w:rsidR="00057AFE">
        <w:rPr>
          <w:b/>
          <w:sz w:val="40"/>
        </w:rPr>
        <w:t>A</w:t>
      </w:r>
    </w:p>
    <w:p w:rsidR="0057353A" w:rsidRDefault="00071177" w:rsidP="002E41FC">
      <w:pPr>
        <w:spacing w:after="0"/>
        <w:ind w:left="-90"/>
        <w:jc w:val="center"/>
        <w:rPr>
          <w:bCs/>
          <w:i/>
          <w:iCs/>
          <w:sz w:val="28"/>
        </w:rPr>
      </w:pPr>
      <w:r>
        <w:rPr>
          <w:bCs/>
          <w:i/>
          <w:iCs/>
          <w:sz w:val="28"/>
        </w:rPr>
        <w:t>Helping to</w:t>
      </w:r>
      <w:r w:rsidR="0057353A">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178"/>
        <w:tblW w:w="10008" w:type="dxa"/>
        <w:tblBorders>
          <w:left w:val="single" w:sz="18" w:space="0" w:color="auto"/>
          <w:right w:val="single" w:sz="18" w:space="0" w:color="auto"/>
        </w:tblBorders>
        <w:tblLook w:val="06E0" w:firstRow="1" w:lastRow="1" w:firstColumn="1" w:lastColumn="0" w:noHBand="1" w:noVBand="1"/>
      </w:tblPr>
      <w:tblGrid>
        <w:gridCol w:w="2070"/>
        <w:gridCol w:w="5580"/>
        <w:gridCol w:w="2358"/>
      </w:tblGrid>
      <w:tr w:rsidR="002E41FC"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070" w:type="dxa"/>
            <w:tcBorders>
              <w:top w:val="none" w:sz="0" w:space="0" w:color="auto"/>
              <w:left w:val="none" w:sz="0" w:space="0" w:color="auto"/>
              <w:bottom w:val="none" w:sz="0" w:space="0" w:color="auto"/>
              <w:right w:val="none" w:sz="0" w:space="0" w:color="auto"/>
            </w:tcBorders>
            <w:shd w:val="clear" w:color="auto" w:fill="auto"/>
            <w:vAlign w:val="bottom"/>
          </w:tcPr>
          <w:p w:rsidR="00D60204" w:rsidRPr="00DD5D3A" w:rsidRDefault="00D60204" w:rsidP="002E41FC">
            <w:pPr>
              <w:spacing w:before="20"/>
              <w:rPr>
                <w:color w:val="000000" w:themeColor="text1"/>
                <w:sz w:val="28"/>
              </w:rPr>
            </w:pPr>
            <w:r>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clear" w:color="auto" w:fill="auto"/>
            <w:vAlign w:val="center"/>
          </w:tcPr>
          <w:p w:rsidR="002E41FC" w:rsidRPr="00DD5D3A" w:rsidRDefault="002E41FC" w:rsidP="009A1B7E">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071177">
              <w:rPr>
                <w:color w:val="000000" w:themeColor="text1"/>
                <w:sz w:val="28"/>
              </w:rPr>
              <w:t>02 - 04</w:t>
            </w:r>
            <w:r w:rsidRPr="00355C05">
              <w:rPr>
                <w:color w:val="000000" w:themeColor="text1"/>
                <w:sz w:val="28"/>
              </w:rPr>
              <w:t>, 201</w:t>
            </w:r>
            <w:r w:rsidR="00071177">
              <w:rPr>
                <w:color w:val="000000" w:themeColor="text1"/>
                <w:sz w:val="28"/>
              </w:rPr>
              <w:t>8</w:t>
            </w:r>
            <w:r w:rsidR="00CC0D8D">
              <w:rPr>
                <w:color w:val="000000" w:themeColor="text1"/>
                <w:sz w:val="28"/>
              </w:rPr>
              <w:t xml:space="preserve">     </w:t>
            </w:r>
            <w:r>
              <w:rPr>
                <w:color w:val="000000" w:themeColor="text1"/>
                <w:sz w:val="28"/>
              </w:rPr>
              <w:t xml:space="preserve">          </w:t>
            </w:r>
            <w:r w:rsidR="009A1B7E">
              <w:rPr>
                <w:color w:val="000000" w:themeColor="text1"/>
                <w:sz w:val="28"/>
              </w:rPr>
              <w:t xml:space="preserve">                            </w:t>
            </w:r>
            <w:r w:rsidRPr="00DD5D3A">
              <w:rPr>
                <w:color w:val="000000" w:themeColor="text1"/>
                <w:sz w:val="28"/>
              </w:rPr>
              <w:t>8:30 AM – 4:30 PM</w:t>
            </w:r>
          </w:p>
        </w:tc>
      </w:tr>
      <w:tr w:rsidR="002E41FC" w:rsidRPr="006D2096">
        <w:trPr>
          <w:trHeight w:val="1582"/>
        </w:trPr>
        <w:tc>
          <w:tcPr>
            <w:cnfStyle w:val="001000000000" w:firstRow="0" w:lastRow="0" w:firstColumn="1" w:lastColumn="0" w:oddVBand="0"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auto"/>
          </w:tcPr>
          <w:p w:rsidR="00D60204" w:rsidRDefault="00D60204" w:rsidP="002E41FC">
            <w:pPr>
              <w:rPr>
                <w:color w:val="000000" w:themeColor="text1"/>
                <w:sz w:val="28"/>
              </w:rPr>
            </w:pPr>
          </w:p>
          <w:p w:rsidR="002E41FC" w:rsidRPr="00893BF2" w:rsidRDefault="002E41FC" w:rsidP="002E41FC">
            <w:pPr>
              <w:rPr>
                <w:color w:val="000000" w:themeColor="text1"/>
                <w:sz w:val="28"/>
              </w:rPr>
            </w:pPr>
            <w:r w:rsidRPr="00893BF2">
              <w:rPr>
                <w:color w:val="000000" w:themeColor="text1"/>
                <w:sz w:val="28"/>
              </w:rPr>
              <w:t>Training:</w:t>
            </w:r>
          </w:p>
          <w:p w:rsidR="002E41FC" w:rsidRPr="00893BF2" w:rsidRDefault="002E41FC" w:rsidP="002E41FC">
            <w:pPr>
              <w:rPr>
                <w:color w:val="000000" w:themeColor="text1"/>
                <w:sz w:val="28"/>
              </w:rPr>
            </w:pPr>
          </w:p>
          <w:p w:rsidR="002E41FC" w:rsidRPr="00AC4DF0" w:rsidRDefault="002E41FC" w:rsidP="002E41FC">
            <w:pPr>
              <w:rPr>
                <w:b w:val="0"/>
                <w:color w:val="000000" w:themeColor="text1"/>
                <w:sz w:val="28"/>
              </w:rPr>
            </w:pPr>
            <w:r w:rsidRPr="00893BF2">
              <w:rPr>
                <w:color w:val="000000" w:themeColor="text1"/>
                <w:sz w:val="28"/>
              </w:rPr>
              <w:t>Lodging:</w:t>
            </w:r>
          </w:p>
        </w:tc>
        <w:tc>
          <w:tcPr>
            <w:tcW w:w="7938" w:type="dxa"/>
            <w:gridSpan w:val="2"/>
            <w:shd w:val="clear" w:color="auto" w:fill="auto"/>
          </w:tcPr>
          <w:p w:rsidR="00D60204" w:rsidRDefault="00D60204" w:rsidP="002E41FC">
            <w:pPr>
              <w:spacing w:before="20"/>
              <w:cnfStyle w:val="000000000000" w:firstRow="0" w:lastRow="0" w:firstColumn="0" w:lastColumn="0" w:oddVBand="0" w:evenVBand="0" w:oddHBand="0" w:evenHBand="0" w:firstRowFirstColumn="0" w:firstRowLastColumn="0" w:lastRowFirstColumn="0" w:lastRowLastColumn="0"/>
              <w:rPr>
                <w:b/>
                <w:sz w:val="24"/>
                <w:szCs w:val="28"/>
              </w:rPr>
            </w:pPr>
          </w:p>
          <w:p w:rsidR="002E41FC" w:rsidRPr="00D60204" w:rsidRDefault="002E41FC" w:rsidP="002E41FC">
            <w:pPr>
              <w:spacing w:before="20"/>
              <w:cnfStyle w:val="000000000000" w:firstRow="0" w:lastRow="0" w:firstColumn="0" w:lastColumn="0" w:oddVBand="0" w:evenVBand="0" w:oddHBand="0" w:evenHBand="0" w:firstRowFirstColumn="0" w:firstRowLastColumn="0" w:lastRowFirstColumn="0" w:lastRowLastColumn="0"/>
              <w:rPr>
                <w:b/>
                <w:sz w:val="28"/>
                <w:szCs w:val="28"/>
              </w:rPr>
            </w:pPr>
            <w:r w:rsidRPr="00D60204">
              <w:rPr>
                <w:b/>
                <w:sz w:val="28"/>
                <w:szCs w:val="28"/>
              </w:rPr>
              <w:t>Monterey County Office of Education (MCOE)</w:t>
            </w:r>
          </w:p>
          <w:p w:rsidR="002E41FC" w:rsidRDefault="002E41FC" w:rsidP="002E41FC">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901 Blanco Circle, Salinas, CA 93912</w:t>
            </w:r>
          </w:p>
          <w:p w:rsidR="002E41F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Holiday Inn Express &amp; Suites – Salinas</w:t>
            </w:r>
          </w:p>
          <w:p w:rsidR="0099329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195 Kern Street</w:t>
            </w:r>
          </w:p>
          <w:p w:rsidR="0099329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Salinas, CA 93901</w:t>
            </w:r>
          </w:p>
          <w:p w:rsidR="0099329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TEL: (831)737-1160</w:t>
            </w:r>
          </w:p>
          <w:p w:rsidR="002E41FC" w:rsidRPr="006D2096" w:rsidRDefault="002E41FC" w:rsidP="002E41FC">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B56E4">
              <w:rPr>
                <w:b/>
                <w:color w:val="000000" w:themeColor="text1"/>
                <w:sz w:val="24"/>
              </w:rPr>
              <w:t>NO BLOCK ROOMS RESERVED</w:t>
            </w:r>
          </w:p>
        </w:tc>
      </w:tr>
      <w:tr w:rsidR="0057353A" w:rsidRPr="006D2096">
        <w:trPr>
          <w:trHeight w:val="357"/>
        </w:trPr>
        <w:tc>
          <w:tcPr>
            <w:cnfStyle w:val="001000000000" w:firstRow="0" w:lastRow="0" w:firstColumn="1" w:lastColumn="0" w:oddVBand="0"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auto"/>
            <w:vAlign w:val="center"/>
          </w:tcPr>
          <w:p w:rsidR="0057353A" w:rsidRDefault="0057353A" w:rsidP="002E41FC">
            <w:pPr>
              <w:rPr>
                <w:color w:val="000000" w:themeColor="text1"/>
                <w:sz w:val="28"/>
              </w:rPr>
            </w:pPr>
            <w:r w:rsidRPr="006E5A45">
              <w:rPr>
                <w:color w:val="000000" w:themeColor="text1"/>
                <w:sz w:val="28"/>
              </w:rPr>
              <w:t>Cost:</w:t>
            </w:r>
          </w:p>
          <w:p w:rsidR="00D60204" w:rsidRDefault="00D60204" w:rsidP="002E41FC">
            <w:pPr>
              <w:rPr>
                <w:color w:val="000000" w:themeColor="text1"/>
                <w:sz w:val="28"/>
              </w:rPr>
            </w:pPr>
          </w:p>
          <w:p w:rsidR="0057353A" w:rsidRPr="006E5A45" w:rsidRDefault="0057353A" w:rsidP="002E41FC">
            <w:pPr>
              <w:rPr>
                <w:color w:val="000000" w:themeColor="text1"/>
                <w:sz w:val="28"/>
              </w:rPr>
            </w:pPr>
            <w:r>
              <w:rPr>
                <w:color w:val="000000" w:themeColor="text1"/>
                <w:sz w:val="28"/>
              </w:rPr>
              <w:t>CEU:</w:t>
            </w:r>
          </w:p>
        </w:tc>
        <w:tc>
          <w:tcPr>
            <w:tcW w:w="5580" w:type="dxa"/>
            <w:shd w:val="clear" w:color="auto" w:fill="auto"/>
            <w:vAlign w:val="center"/>
          </w:tcPr>
          <w:p w:rsidR="0099329C" w:rsidRDefault="0057353A"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9A1B7E">
              <w:rPr>
                <w:b/>
                <w:color w:val="000000" w:themeColor="text1"/>
                <w:sz w:val="24"/>
              </w:rPr>
              <w:t>125</w:t>
            </w:r>
            <w:r>
              <w:rPr>
                <w:b/>
                <w:color w:val="000000" w:themeColor="text1"/>
                <w:sz w:val="24"/>
              </w:rPr>
              <w:t>0.00</w:t>
            </w:r>
            <w:r w:rsidRPr="00DD5D3A">
              <w:rPr>
                <w:b/>
                <w:color w:val="000000" w:themeColor="text1"/>
                <w:sz w:val="24"/>
              </w:rPr>
              <w:t xml:space="preserve"> per participant</w:t>
            </w:r>
          </w:p>
          <w:p w:rsidR="00CC0D8D" w:rsidRDefault="00CC0D8D"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rsidR="0057353A" w:rsidRPr="00DD5D3A" w:rsidRDefault="0057353A"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App. No. 535-0810-9450</w:t>
            </w:r>
          </w:p>
        </w:tc>
        <w:tc>
          <w:tcPr>
            <w:tcW w:w="2358" w:type="dxa"/>
            <w:shd w:val="clear" w:color="auto" w:fill="auto"/>
            <w:vAlign w:val="center"/>
          </w:tcPr>
          <w:p w:rsidR="0057353A" w:rsidRPr="006D2096" w:rsidRDefault="0057353A" w:rsidP="002E41F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57353A"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08" w:type="dxa"/>
            <w:gridSpan w:val="3"/>
            <w:tcBorders>
              <w:top w:val="none" w:sz="0" w:space="0" w:color="auto"/>
              <w:left w:val="none" w:sz="0" w:space="0" w:color="auto"/>
              <w:bottom w:val="none" w:sz="0" w:space="0" w:color="auto"/>
              <w:right w:val="none" w:sz="0" w:space="0" w:color="auto"/>
            </w:tcBorders>
            <w:shd w:val="clear" w:color="auto" w:fill="auto"/>
            <w:vAlign w:val="center"/>
          </w:tcPr>
          <w:p w:rsidR="0057353A" w:rsidRPr="00071177" w:rsidRDefault="0057353A" w:rsidP="002E41FC">
            <w:pPr>
              <w:jc w:val="center"/>
              <w:rPr>
                <w:color w:val="E36C0A" w:themeColor="accent6" w:themeShade="BF"/>
              </w:rPr>
            </w:pPr>
            <w:r w:rsidRPr="00071177">
              <w:rPr>
                <w:color w:val="E36C0A" w:themeColor="accent6" w:themeShade="BF"/>
              </w:rPr>
              <w:t>*** Special Promotion Two For The Price of One When Registering For The Full Program ***</w:t>
            </w:r>
          </w:p>
        </w:tc>
      </w:tr>
    </w:tbl>
    <w:p w:rsidR="0057353A" w:rsidRDefault="0057353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57353A" w:rsidRDefault="0057353A" w:rsidP="00984655">
      <w:pPr>
        <w:pStyle w:val="BodyText"/>
        <w:rPr>
          <w:rFonts w:ascii="Arial" w:hAnsi="Arial"/>
          <w:b/>
          <w:sz w:val="24"/>
        </w:rPr>
      </w:pPr>
    </w:p>
    <w:p w:rsidR="002E41FC" w:rsidRDefault="00984655" w:rsidP="002E41FC">
      <w:pPr>
        <w:pStyle w:val="BodyText"/>
        <w:spacing w:before="0" w:after="0"/>
        <w:ind w:left="-72" w:right="-72"/>
        <w:rPr>
          <w:rFonts w:asciiTheme="minorHAnsi" w:hAnsiTheme="minorHAnsi"/>
          <w:b/>
          <w:sz w:val="24"/>
        </w:rPr>
      </w:pPr>
      <w:r w:rsidRPr="002E41FC">
        <w:rPr>
          <w:rFonts w:asciiTheme="minorHAnsi" w:hAnsiTheme="minorHAnsi"/>
          <w:b/>
          <w:sz w:val="24"/>
        </w:rPr>
        <w:t xml:space="preserve">This is an Instructor </w:t>
      </w:r>
      <w:r w:rsidR="00CC0D8D">
        <w:rPr>
          <w:rFonts w:asciiTheme="minorHAnsi" w:hAnsiTheme="minorHAnsi"/>
          <w:b/>
          <w:sz w:val="24"/>
        </w:rPr>
        <w:t>&amp; (Re)</w:t>
      </w:r>
      <w:r w:rsidRPr="002E41FC">
        <w:rPr>
          <w:rFonts w:asciiTheme="minorHAnsi" w:hAnsiTheme="minorHAnsi"/>
          <w:b/>
          <w:sz w:val="24"/>
        </w:rPr>
        <w:t xml:space="preserve">Certification Program.  Participants who successfully complete this 3-day course will be certified to teach the </w:t>
      </w:r>
    </w:p>
    <w:p w:rsidR="00B5013E" w:rsidRPr="002E41FC" w:rsidRDefault="0057353A" w:rsidP="002E41FC">
      <w:pPr>
        <w:pStyle w:val="BodyText"/>
        <w:spacing w:before="0" w:after="0"/>
        <w:ind w:left="-72" w:right="-72"/>
        <w:rPr>
          <w:rFonts w:asciiTheme="minorHAnsi" w:hAnsiTheme="minorHAnsi"/>
          <w:b/>
          <w:sz w:val="24"/>
        </w:rPr>
      </w:pPr>
      <w:r w:rsidRPr="002E41FC">
        <w:rPr>
          <w:rFonts w:asciiTheme="minorHAnsi" w:hAnsiTheme="minorHAnsi"/>
          <w:b/>
          <w:sz w:val="24"/>
        </w:rPr>
        <w:t>“</w:t>
      </w:r>
      <w:r w:rsidR="00984655" w:rsidRPr="002E41FC">
        <w:rPr>
          <w:rFonts w:asciiTheme="minorHAnsi" w:hAnsiTheme="minorHAnsi"/>
          <w:b/>
          <w:sz w:val="24"/>
        </w:rPr>
        <w:t>Basic</w:t>
      </w:r>
      <w:r w:rsidRPr="002E41FC">
        <w:rPr>
          <w:rFonts w:asciiTheme="minorHAnsi" w:hAnsiTheme="minorHAnsi"/>
          <w:b/>
          <w:sz w:val="24"/>
        </w:rPr>
        <w:t>”</w:t>
      </w:r>
      <w:r w:rsidR="00984655" w:rsidRPr="002E41FC">
        <w:rPr>
          <w:rFonts w:asciiTheme="minorHAnsi" w:hAnsiTheme="minorHAnsi"/>
          <w:b/>
          <w:sz w:val="24"/>
        </w:rPr>
        <w:t xml:space="preserve"> Handle With Care Program when they return to the facility. </w:t>
      </w:r>
    </w:p>
    <w:p w:rsidR="0057353A" w:rsidRPr="002E41FC" w:rsidRDefault="00984655" w:rsidP="002E41FC">
      <w:pPr>
        <w:pStyle w:val="BodyText"/>
        <w:spacing w:before="0" w:after="0"/>
        <w:ind w:left="-72" w:right="-72"/>
        <w:rPr>
          <w:rFonts w:asciiTheme="minorHAnsi" w:hAnsiTheme="minorHAnsi"/>
          <w:b/>
          <w:sz w:val="24"/>
        </w:rPr>
      </w:pPr>
      <w:r w:rsidRPr="002E41FC">
        <w:rPr>
          <w:rFonts w:asciiTheme="minorHAnsi" w:hAnsiTheme="minorHAnsi"/>
          <w:b/>
          <w:sz w:val="24"/>
          <w:u w:val="single"/>
        </w:rPr>
        <w:t xml:space="preserve"> Enrollment is limited.</w:t>
      </w:r>
      <w:r w:rsidRPr="002E41FC">
        <w:rPr>
          <w:rFonts w:asciiTheme="minorHAnsi" w:hAnsiTheme="minorHAnsi"/>
          <w:b/>
          <w:sz w:val="24"/>
        </w:rPr>
        <w:t xml:space="preserve"> </w:t>
      </w:r>
      <w:r w:rsidRPr="002E41FC">
        <w:rPr>
          <w:rFonts w:asciiTheme="minorHAnsi" w:hAnsiTheme="minorHAnsi"/>
          <w:b/>
          <w:sz w:val="24"/>
          <w:u w:val="single"/>
        </w:rPr>
        <w:t>S</w:t>
      </w:r>
      <w:r w:rsidR="00E674A4" w:rsidRPr="002E41FC">
        <w:rPr>
          <w:rFonts w:asciiTheme="minorHAnsi" w:hAnsiTheme="minorHAnsi"/>
          <w:b/>
          <w:sz w:val="24"/>
          <w:u w:val="single"/>
        </w:rPr>
        <w:t>lots will fill fast</w:t>
      </w:r>
      <w:r w:rsidR="00E674A4" w:rsidRPr="002E41FC">
        <w:rPr>
          <w:rFonts w:asciiTheme="minorHAnsi" w:hAnsiTheme="minorHAnsi"/>
          <w:b/>
          <w:sz w:val="24"/>
        </w:rPr>
        <w:t xml:space="preserve">.  </w:t>
      </w:r>
    </w:p>
    <w:p w:rsidR="00E674A4" w:rsidRPr="002E41FC" w:rsidRDefault="00E674A4" w:rsidP="002E41FC">
      <w:pPr>
        <w:pStyle w:val="BodyText"/>
        <w:spacing w:before="0" w:after="0"/>
        <w:ind w:left="-72" w:right="-72"/>
        <w:rPr>
          <w:rFonts w:asciiTheme="minorHAnsi" w:hAnsiTheme="minorHAnsi"/>
          <w:b/>
          <w:sz w:val="24"/>
        </w:rPr>
      </w:pPr>
      <w:r w:rsidRPr="002E41FC">
        <w:rPr>
          <w:rFonts w:asciiTheme="minorHAnsi" w:hAnsiTheme="minorHAnsi"/>
          <w:b/>
          <w:sz w:val="24"/>
        </w:rPr>
        <w:t>To enroll or request additional information call:</w:t>
      </w:r>
    </w:p>
    <w:p w:rsidR="002E41FC" w:rsidRDefault="00E674A4" w:rsidP="002E41FC">
      <w:pPr>
        <w:pStyle w:val="NormalWeb"/>
        <w:spacing w:before="0" w:after="0"/>
        <w:ind w:left="-72" w:right="-72"/>
        <w:jc w:val="center"/>
        <w:rPr>
          <w:rFonts w:asciiTheme="minorHAnsi" w:hAnsiTheme="minorHAnsi"/>
          <w:b/>
          <w:szCs w:val="32"/>
        </w:rPr>
      </w:pPr>
      <w:r w:rsidRPr="002E41FC">
        <w:rPr>
          <w:rFonts w:asciiTheme="minorHAnsi" w:hAnsiTheme="minorHAnsi"/>
          <w:b/>
          <w:szCs w:val="32"/>
        </w:rPr>
        <w:t>Seminar Ad</w:t>
      </w:r>
      <w:r w:rsidR="003D6084" w:rsidRPr="002E41FC">
        <w:rPr>
          <w:rFonts w:asciiTheme="minorHAnsi" w:hAnsiTheme="minorHAnsi"/>
          <w:b/>
          <w:szCs w:val="32"/>
        </w:rPr>
        <w:t>ministrator</w:t>
      </w:r>
      <w:r w:rsidR="009A1B7E" w:rsidRPr="002E41FC">
        <w:rPr>
          <w:rFonts w:asciiTheme="minorHAnsi" w:hAnsiTheme="minorHAnsi"/>
          <w:b/>
          <w:szCs w:val="32"/>
        </w:rPr>
        <w:t>: (</w:t>
      </w:r>
      <w:r w:rsidR="003D6084" w:rsidRPr="002E41FC">
        <w:rPr>
          <w:rFonts w:asciiTheme="minorHAnsi" w:hAnsiTheme="minorHAnsi"/>
          <w:b/>
          <w:szCs w:val="32"/>
        </w:rPr>
        <w:t>845) 255-</w:t>
      </w:r>
      <w:r w:rsidR="009A1B7E" w:rsidRPr="002E41FC">
        <w:rPr>
          <w:rFonts w:asciiTheme="minorHAnsi" w:hAnsiTheme="minorHAnsi"/>
          <w:b/>
          <w:szCs w:val="32"/>
        </w:rPr>
        <w:t>4031 /</w:t>
      </w:r>
      <w:r w:rsidR="009A1B7E">
        <w:rPr>
          <w:rFonts w:asciiTheme="minorHAnsi" w:hAnsiTheme="minorHAnsi"/>
          <w:b/>
          <w:szCs w:val="32"/>
        </w:rPr>
        <w:t xml:space="preserve"> </w:t>
      </w:r>
      <w:r w:rsidR="003D6084" w:rsidRPr="002E41FC">
        <w:rPr>
          <w:rFonts w:asciiTheme="minorHAnsi" w:hAnsiTheme="minorHAnsi"/>
          <w:b/>
          <w:szCs w:val="32"/>
        </w:rPr>
        <w:t>Fax</w:t>
      </w:r>
      <w:r w:rsidR="009A1B7E" w:rsidRPr="002E41FC">
        <w:rPr>
          <w:rFonts w:asciiTheme="minorHAnsi" w:hAnsiTheme="minorHAnsi"/>
          <w:b/>
          <w:szCs w:val="32"/>
        </w:rPr>
        <w:t>: (</w:t>
      </w:r>
      <w:r w:rsidR="003470F0" w:rsidRPr="002E41FC">
        <w:rPr>
          <w:rFonts w:asciiTheme="minorHAnsi" w:hAnsiTheme="minorHAnsi"/>
          <w:b/>
          <w:szCs w:val="32"/>
        </w:rPr>
        <w:t>845</w:t>
      </w:r>
      <w:r w:rsidR="003D6084" w:rsidRPr="002E41FC">
        <w:rPr>
          <w:rFonts w:asciiTheme="minorHAnsi" w:hAnsiTheme="minorHAnsi"/>
          <w:b/>
          <w:szCs w:val="32"/>
        </w:rPr>
        <w:t xml:space="preserve">) </w:t>
      </w:r>
      <w:r w:rsidRPr="002E41FC">
        <w:rPr>
          <w:rFonts w:asciiTheme="minorHAnsi" w:hAnsiTheme="minorHAnsi"/>
          <w:b/>
          <w:szCs w:val="32"/>
        </w:rPr>
        <w:t>256-0094</w:t>
      </w:r>
    </w:p>
    <w:p w:rsidR="003470F0" w:rsidRPr="0099329C" w:rsidRDefault="00E674A4" w:rsidP="0099329C">
      <w:pPr>
        <w:pStyle w:val="NormalWeb"/>
        <w:spacing w:before="240" w:after="0"/>
        <w:ind w:left="-72" w:right="-72"/>
        <w:jc w:val="center"/>
        <w:rPr>
          <w:rFonts w:ascii="Cambria" w:hAnsi="Cambria"/>
          <w:b/>
          <w:sz w:val="32"/>
        </w:rPr>
      </w:pPr>
      <w:r w:rsidRPr="002E41FC">
        <w:rPr>
          <w:rFonts w:ascii="Cambria" w:hAnsi="Cambria"/>
          <w:b/>
          <w:sz w:val="32"/>
        </w:rPr>
        <w:t xml:space="preserve">Go To: </w:t>
      </w:r>
      <w:hyperlink r:id="rId6" w:history="1">
        <w:r w:rsidR="002E41FC" w:rsidRPr="00F44E94">
          <w:rPr>
            <w:rStyle w:val="Hyperlink"/>
            <w:rFonts w:ascii="Cambria" w:hAnsi="Cambria"/>
            <w:b/>
            <w:sz w:val="32"/>
          </w:rPr>
          <w:t>www.HandleWith</w:t>
        </w:r>
        <w:r w:rsidR="002E41FC">
          <w:rPr>
            <w:rStyle w:val="Hyperlink"/>
            <w:rFonts w:ascii="Cambria" w:hAnsi="Cambria"/>
            <w:b/>
            <w:sz w:val="32"/>
          </w:rPr>
          <w:t>C</w:t>
        </w:r>
        <w:r w:rsidR="002E41FC" w:rsidRPr="00F44E94">
          <w:rPr>
            <w:rStyle w:val="Hyperlink"/>
            <w:rFonts w:ascii="Cambria" w:hAnsi="Cambria"/>
            <w:b/>
            <w:sz w:val="32"/>
          </w:rPr>
          <w:t>are.com</w:t>
        </w:r>
      </w:hyperlink>
    </w:p>
    <w:tbl>
      <w:tblPr>
        <w:tblStyle w:val="TableGrid"/>
        <w:tblpPr w:leftFromText="180" w:rightFromText="180" w:vertAnchor="text" w:horzAnchor="page" w:tblpX="1297" w:tblpY="1"/>
        <w:tblW w:w="10042" w:type="dxa"/>
        <w:tblBorders>
          <w:insideH w:val="none" w:sz="0" w:space="0" w:color="auto"/>
          <w:insideV w:val="none" w:sz="0" w:space="0" w:color="auto"/>
        </w:tblBorders>
        <w:tblLook w:val="00A0" w:firstRow="1" w:lastRow="0" w:firstColumn="1" w:lastColumn="0" w:noHBand="0" w:noVBand="0"/>
      </w:tblPr>
      <w:tblGrid>
        <w:gridCol w:w="2160"/>
        <w:gridCol w:w="6315"/>
        <w:gridCol w:w="1567"/>
      </w:tblGrid>
      <w:tr w:rsidR="00A80DE2">
        <w:trPr>
          <w:trHeight w:val="828"/>
        </w:trPr>
        <w:tc>
          <w:tcPr>
            <w:tcW w:w="10042" w:type="dxa"/>
            <w:gridSpan w:val="3"/>
            <w:shd w:val="clear" w:color="auto" w:fill="auto"/>
          </w:tcPr>
          <w:p w:rsidR="00403402" w:rsidRPr="000D3FFB" w:rsidRDefault="00A80DE2" w:rsidP="002E41FC">
            <w:pPr>
              <w:jc w:val="center"/>
              <w:rPr>
                <w:rFonts w:ascii="Times New Roman" w:hAnsi="Times New Roman"/>
                <w:b/>
                <w:bCs/>
                <w:iCs/>
                <w:sz w:val="28"/>
              </w:rPr>
            </w:pPr>
            <w:r w:rsidRPr="000D3FFB">
              <w:rPr>
                <w:rFonts w:ascii="Times New Roman" w:hAnsi="Times New Roman"/>
                <w:b/>
                <w:bCs/>
                <w:iCs/>
                <w:sz w:val="28"/>
              </w:rPr>
              <w:lastRenderedPageBreak/>
              <w:t xml:space="preserve">HANDLE WITH CARE </w:t>
            </w:r>
            <w:r w:rsidR="00980D98" w:rsidRPr="000D3FFB">
              <w:rPr>
                <w:rFonts w:ascii="Times New Roman" w:hAnsi="Times New Roman"/>
                <w:b/>
                <w:bCs/>
                <w:iCs/>
                <w:sz w:val="28"/>
              </w:rPr>
              <w:t xml:space="preserve"> </w:t>
            </w:r>
          </w:p>
          <w:p w:rsidR="00A80DE2" w:rsidRPr="000D3FFB" w:rsidRDefault="00A80DE2" w:rsidP="002E41FC">
            <w:pPr>
              <w:jc w:val="center"/>
              <w:rPr>
                <w:rFonts w:ascii="Times New Roman" w:hAnsi="Times New Roman"/>
                <w:b/>
                <w:bCs/>
                <w:iCs/>
                <w:sz w:val="28"/>
              </w:rPr>
            </w:pPr>
            <w:r w:rsidRPr="000D3FFB">
              <w:rPr>
                <w:rFonts w:ascii="Times New Roman" w:hAnsi="Times New Roman"/>
                <w:b/>
                <w:bCs/>
                <w:iCs/>
                <w:sz w:val="28"/>
              </w:rPr>
              <w:t>“</w:t>
            </w:r>
            <w:r w:rsidR="00E570EC" w:rsidRPr="000D3FFB">
              <w:rPr>
                <w:rFonts w:ascii="Times New Roman" w:hAnsi="Times New Roman"/>
                <w:b/>
                <w:bCs/>
                <w:iCs/>
                <w:sz w:val="28"/>
              </w:rPr>
              <w:t>INSTRUCTOR</w:t>
            </w:r>
            <w:r w:rsidR="00D60204">
              <w:rPr>
                <w:rFonts w:ascii="Times New Roman" w:hAnsi="Times New Roman"/>
                <w:b/>
                <w:bCs/>
                <w:iCs/>
                <w:sz w:val="28"/>
              </w:rPr>
              <w:t xml:space="preserve"> &amp;</w:t>
            </w:r>
            <w:r w:rsidR="00403402" w:rsidRPr="000D3FFB">
              <w:rPr>
                <w:rFonts w:ascii="Times New Roman" w:hAnsi="Times New Roman"/>
                <w:b/>
                <w:bCs/>
                <w:iCs/>
                <w:sz w:val="28"/>
              </w:rPr>
              <w:t xml:space="preserve"> </w:t>
            </w:r>
            <w:r w:rsidR="00CC0D8D">
              <w:rPr>
                <w:rFonts w:ascii="Times New Roman" w:hAnsi="Times New Roman"/>
                <w:b/>
                <w:bCs/>
                <w:iCs/>
                <w:sz w:val="28"/>
              </w:rPr>
              <w:t>(RE)</w:t>
            </w:r>
            <w:r w:rsidR="00E570EC" w:rsidRPr="000D3FFB">
              <w:rPr>
                <w:rFonts w:ascii="Times New Roman" w:hAnsi="Times New Roman"/>
                <w:b/>
                <w:bCs/>
                <w:iCs/>
                <w:sz w:val="28"/>
              </w:rPr>
              <w:t>CERTIFICATION PROGRAM</w:t>
            </w:r>
            <w:r w:rsidRPr="000D3FFB">
              <w:rPr>
                <w:rFonts w:ascii="Times New Roman" w:hAnsi="Times New Roman"/>
                <w:b/>
                <w:bCs/>
                <w:iCs/>
                <w:sz w:val="28"/>
              </w:rPr>
              <w:t>”</w:t>
            </w:r>
          </w:p>
          <w:p w:rsidR="00A80DE2" w:rsidRPr="000D3FFB" w:rsidRDefault="00123486" w:rsidP="002E41FC">
            <w:pPr>
              <w:jc w:val="center"/>
              <w:rPr>
                <w:rFonts w:ascii="Times New Roman" w:hAnsi="Times New Roman"/>
                <w:b/>
                <w:bCs/>
                <w:iCs/>
                <w:sz w:val="28"/>
              </w:rPr>
            </w:pPr>
            <w:r w:rsidRPr="000D3FFB">
              <w:rPr>
                <w:rFonts w:ascii="Times New Roman" w:hAnsi="Times New Roman"/>
                <w:b/>
                <w:bCs/>
                <w:iCs/>
                <w:sz w:val="28"/>
              </w:rPr>
              <w:t>SALINAS, CA</w:t>
            </w:r>
            <w:r w:rsidR="00906BED" w:rsidRPr="000D3FFB">
              <w:rPr>
                <w:rFonts w:ascii="Times New Roman" w:hAnsi="Times New Roman"/>
                <w:b/>
                <w:bCs/>
                <w:iCs/>
                <w:sz w:val="28"/>
              </w:rPr>
              <w:t xml:space="preserve"> </w:t>
            </w:r>
            <w:r w:rsidR="00403402" w:rsidRPr="000D3FFB">
              <w:rPr>
                <w:rFonts w:ascii="Times New Roman" w:hAnsi="Times New Roman"/>
                <w:b/>
                <w:bCs/>
                <w:iCs/>
                <w:sz w:val="28"/>
              </w:rPr>
              <w:t>- REGISTRATION FORM</w:t>
            </w:r>
          </w:p>
          <w:p w:rsidR="00A80DE2" w:rsidRPr="003D6084" w:rsidRDefault="00A80DE2" w:rsidP="002E41FC">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41FC">
        <w:trPr>
          <w:trHeight w:val="270"/>
        </w:trPr>
        <w:tc>
          <w:tcPr>
            <w:tcW w:w="2160" w:type="dxa"/>
            <w:shd w:val="clear" w:color="auto" w:fill="auto"/>
          </w:tcPr>
          <w:p w:rsidR="002E41FC" w:rsidRPr="003D6084" w:rsidRDefault="002E41FC" w:rsidP="002E41FC">
            <w:pPr>
              <w:tabs>
                <w:tab w:val="left" w:pos="900"/>
              </w:tabs>
              <w:rPr>
                <w:rFonts w:ascii="Times New Roman" w:hAnsi="Times New Roman"/>
                <w:b/>
                <w:bCs/>
                <w:iCs/>
              </w:rPr>
            </w:pPr>
            <w:r w:rsidRPr="003D6084">
              <w:rPr>
                <w:rFonts w:ascii="Times New Roman" w:hAnsi="Times New Roman"/>
                <w:b/>
                <w:bCs/>
                <w:iCs/>
              </w:rPr>
              <w:t>When:</w:t>
            </w:r>
          </w:p>
        </w:tc>
        <w:tc>
          <w:tcPr>
            <w:tcW w:w="7882" w:type="dxa"/>
            <w:gridSpan w:val="2"/>
            <w:shd w:val="clear" w:color="auto" w:fill="auto"/>
          </w:tcPr>
          <w:p w:rsidR="002E41FC" w:rsidRPr="002E41FC" w:rsidRDefault="002E41FC" w:rsidP="009A1B7E">
            <w:pPr>
              <w:jc w:val="both"/>
              <w:rPr>
                <w:b/>
                <w:bCs/>
                <w:iCs/>
              </w:rPr>
            </w:pPr>
            <w:r w:rsidRPr="002E41FC">
              <w:rPr>
                <w:b/>
                <w:bCs/>
                <w:iCs/>
              </w:rPr>
              <w:t xml:space="preserve">OCT. </w:t>
            </w:r>
            <w:r w:rsidR="00071177">
              <w:rPr>
                <w:b/>
                <w:color w:val="000000" w:themeColor="text1"/>
              </w:rPr>
              <w:t>02 - 04</w:t>
            </w:r>
            <w:r w:rsidR="00D60204">
              <w:rPr>
                <w:b/>
                <w:color w:val="000000" w:themeColor="text1"/>
              </w:rPr>
              <w:t>, 201</w:t>
            </w:r>
            <w:r w:rsidR="00071177">
              <w:rPr>
                <w:b/>
                <w:color w:val="000000" w:themeColor="text1"/>
              </w:rPr>
              <w:t xml:space="preserve">8    </w:t>
            </w:r>
            <w:r w:rsidR="00CC0D8D">
              <w:rPr>
                <w:b/>
                <w:color w:val="000000" w:themeColor="text1"/>
              </w:rPr>
              <w:t xml:space="preserve">     </w:t>
            </w:r>
            <w:r w:rsidRPr="002E41FC">
              <w:rPr>
                <w:b/>
                <w:color w:val="000000" w:themeColor="text1"/>
              </w:rPr>
              <w:t xml:space="preserve">          </w:t>
            </w:r>
            <w:r w:rsidR="009A1B7E">
              <w:rPr>
                <w:b/>
                <w:color w:val="000000" w:themeColor="text1"/>
              </w:rPr>
              <w:t xml:space="preserve">                                              </w:t>
            </w:r>
            <w:r w:rsidRPr="002E41FC">
              <w:rPr>
                <w:b/>
                <w:bCs/>
                <w:iCs/>
              </w:rPr>
              <w:t>8:30 AM –  4:30 PM</w:t>
            </w:r>
          </w:p>
        </w:tc>
      </w:tr>
      <w:tr w:rsidR="000D3FFB">
        <w:trPr>
          <w:trHeight w:val="720"/>
        </w:trPr>
        <w:tc>
          <w:tcPr>
            <w:tcW w:w="2160" w:type="dxa"/>
            <w:shd w:val="clear" w:color="auto" w:fill="auto"/>
          </w:tcPr>
          <w:p w:rsidR="000D3FFB" w:rsidRDefault="000D3FFB" w:rsidP="002E41FC">
            <w:pPr>
              <w:rPr>
                <w:rFonts w:ascii="Times New Roman" w:hAnsi="Times New Roman"/>
                <w:b/>
                <w:bCs/>
                <w:iCs/>
                <w:sz w:val="22"/>
              </w:rPr>
            </w:pPr>
            <w:r>
              <w:rPr>
                <w:rFonts w:ascii="Times New Roman" w:hAnsi="Times New Roman"/>
                <w:b/>
                <w:bCs/>
                <w:iCs/>
                <w:sz w:val="22"/>
              </w:rPr>
              <w:t>Training:</w:t>
            </w:r>
          </w:p>
          <w:p w:rsidR="00D60204" w:rsidRDefault="00D60204" w:rsidP="002E41FC">
            <w:pPr>
              <w:rPr>
                <w:rFonts w:ascii="Times New Roman" w:hAnsi="Times New Roman"/>
                <w:b/>
                <w:bCs/>
                <w:iCs/>
                <w:sz w:val="22"/>
              </w:rPr>
            </w:pPr>
          </w:p>
          <w:p w:rsidR="000D3FFB" w:rsidRPr="0026282D" w:rsidRDefault="000D3FFB" w:rsidP="002E41FC">
            <w:pPr>
              <w:rPr>
                <w:rFonts w:ascii="Times New Roman" w:hAnsi="Times New Roman"/>
                <w:bCs/>
                <w:iCs/>
                <w:sz w:val="22"/>
              </w:rPr>
            </w:pPr>
            <w:r>
              <w:rPr>
                <w:rFonts w:ascii="Times New Roman" w:hAnsi="Times New Roman"/>
                <w:b/>
                <w:bCs/>
                <w:iCs/>
                <w:sz w:val="22"/>
              </w:rPr>
              <w:t>Lodging</w:t>
            </w:r>
            <w:r w:rsidR="00D60204">
              <w:rPr>
                <w:rFonts w:ascii="Times New Roman" w:hAnsi="Times New Roman"/>
                <w:b/>
                <w:bCs/>
                <w:iCs/>
                <w:sz w:val="22"/>
              </w:rPr>
              <w:t>:</w:t>
            </w:r>
          </w:p>
        </w:tc>
        <w:tc>
          <w:tcPr>
            <w:tcW w:w="7882" w:type="dxa"/>
            <w:gridSpan w:val="2"/>
            <w:shd w:val="clear" w:color="auto" w:fill="auto"/>
          </w:tcPr>
          <w:p w:rsidR="000D3FFB" w:rsidRPr="0099329C" w:rsidRDefault="000D3FFB" w:rsidP="002E41FC">
            <w:pPr>
              <w:rPr>
                <w:b/>
                <w:color w:val="000000" w:themeColor="text1"/>
                <w:sz w:val="22"/>
              </w:rPr>
            </w:pPr>
            <w:r w:rsidRPr="0099329C">
              <w:rPr>
                <w:b/>
                <w:color w:val="000000" w:themeColor="text1"/>
                <w:sz w:val="22"/>
              </w:rPr>
              <w:t>Monterey County Office of Education (MCOE)</w:t>
            </w:r>
          </w:p>
          <w:p w:rsidR="000D3FFB" w:rsidRPr="0099329C" w:rsidRDefault="000D3FFB" w:rsidP="002E41FC">
            <w:pPr>
              <w:rPr>
                <w:b/>
                <w:color w:val="000000" w:themeColor="text1"/>
                <w:sz w:val="22"/>
              </w:rPr>
            </w:pPr>
            <w:r w:rsidRPr="0099329C">
              <w:rPr>
                <w:b/>
                <w:color w:val="000000" w:themeColor="text1"/>
                <w:sz w:val="22"/>
              </w:rPr>
              <w:t>901 Blanco Circle, Salinas, CA 93912</w:t>
            </w:r>
          </w:p>
          <w:p w:rsidR="0099329C" w:rsidRPr="00071177" w:rsidRDefault="0099329C" w:rsidP="0099329C">
            <w:pPr>
              <w:rPr>
                <w:sz w:val="22"/>
                <w:szCs w:val="28"/>
              </w:rPr>
            </w:pPr>
            <w:r w:rsidRPr="00071177">
              <w:rPr>
                <w:sz w:val="22"/>
                <w:szCs w:val="28"/>
              </w:rPr>
              <w:t>Holiday Inn Express &amp; Suites – Salinas</w:t>
            </w:r>
          </w:p>
          <w:p w:rsidR="0099329C" w:rsidRPr="00071177" w:rsidRDefault="0099329C" w:rsidP="0099329C">
            <w:pPr>
              <w:rPr>
                <w:sz w:val="22"/>
                <w:szCs w:val="28"/>
              </w:rPr>
            </w:pPr>
            <w:r w:rsidRPr="00071177">
              <w:rPr>
                <w:sz w:val="22"/>
                <w:szCs w:val="28"/>
              </w:rPr>
              <w:t>195 Kern Street</w:t>
            </w:r>
          </w:p>
          <w:p w:rsidR="0099329C" w:rsidRPr="00071177" w:rsidRDefault="0099329C" w:rsidP="0099329C">
            <w:pPr>
              <w:rPr>
                <w:sz w:val="22"/>
                <w:szCs w:val="28"/>
              </w:rPr>
            </w:pPr>
            <w:r w:rsidRPr="00071177">
              <w:rPr>
                <w:sz w:val="22"/>
                <w:szCs w:val="28"/>
              </w:rPr>
              <w:t>Salinas, CA 93901</w:t>
            </w:r>
          </w:p>
          <w:p w:rsidR="0099329C" w:rsidRPr="00071177" w:rsidRDefault="0099329C" w:rsidP="0099329C">
            <w:pPr>
              <w:rPr>
                <w:sz w:val="22"/>
                <w:szCs w:val="28"/>
              </w:rPr>
            </w:pPr>
            <w:r w:rsidRPr="00071177">
              <w:rPr>
                <w:sz w:val="22"/>
                <w:szCs w:val="28"/>
              </w:rPr>
              <w:t>TEL: (831)737-1160</w:t>
            </w:r>
          </w:p>
          <w:p w:rsidR="000D3FFB" w:rsidRPr="00700B3D" w:rsidRDefault="0099329C" w:rsidP="0099329C">
            <w:pPr>
              <w:jc w:val="both"/>
              <w:rPr>
                <w:bCs/>
                <w:iCs/>
              </w:rPr>
            </w:pPr>
            <w:r w:rsidRPr="0099329C">
              <w:rPr>
                <w:b/>
                <w:color w:val="000000" w:themeColor="text1"/>
                <w:sz w:val="22"/>
              </w:rPr>
              <w:t>NO BLOCK ROOMS RESERVED</w:t>
            </w:r>
          </w:p>
        </w:tc>
      </w:tr>
      <w:tr w:rsidR="00A80DE2">
        <w:trPr>
          <w:trHeight w:val="96"/>
        </w:trPr>
        <w:tc>
          <w:tcPr>
            <w:tcW w:w="2160" w:type="dxa"/>
            <w:shd w:val="clear" w:color="auto" w:fill="auto"/>
          </w:tcPr>
          <w:p w:rsidR="00D60204" w:rsidRDefault="00D60204" w:rsidP="002E41FC">
            <w:pPr>
              <w:rPr>
                <w:rFonts w:ascii="Cambria" w:hAnsi="Cambria"/>
                <w:b/>
                <w:bCs/>
                <w:iCs/>
              </w:rPr>
            </w:pPr>
          </w:p>
          <w:p w:rsidR="00A80DE2" w:rsidRPr="00FD7F2A" w:rsidRDefault="00A80DE2" w:rsidP="002E41FC">
            <w:pPr>
              <w:rPr>
                <w:rFonts w:ascii="Cambria" w:hAnsi="Cambria"/>
                <w:b/>
                <w:bCs/>
                <w:iCs/>
              </w:rPr>
            </w:pPr>
            <w:r w:rsidRPr="00FD7F2A">
              <w:rPr>
                <w:rFonts w:ascii="Cambria" w:hAnsi="Cambria"/>
                <w:b/>
                <w:bCs/>
                <w:iCs/>
              </w:rPr>
              <w:t>Cost:</w:t>
            </w:r>
          </w:p>
        </w:tc>
        <w:tc>
          <w:tcPr>
            <w:tcW w:w="6315" w:type="dxa"/>
            <w:shd w:val="clear" w:color="auto" w:fill="auto"/>
          </w:tcPr>
          <w:p w:rsidR="00D60204" w:rsidRDefault="00D60204" w:rsidP="00D60204">
            <w:pPr>
              <w:tabs>
                <w:tab w:val="left" w:pos="3460"/>
              </w:tabs>
              <w:rPr>
                <w:rFonts w:ascii="Cambria" w:hAnsi="Cambria"/>
                <w:b/>
                <w:bCs/>
                <w:iCs/>
              </w:rPr>
            </w:pPr>
          </w:p>
          <w:p w:rsidR="00A80DE2" w:rsidRPr="00FD7F2A" w:rsidRDefault="0099329C" w:rsidP="00D60204">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567" w:type="dxa"/>
            <w:shd w:val="clear" w:color="auto" w:fill="auto"/>
          </w:tcPr>
          <w:p w:rsidR="00A80DE2" w:rsidRPr="00700B3D" w:rsidRDefault="00A80DE2" w:rsidP="002E41FC">
            <w:pPr>
              <w:rPr>
                <w:bCs/>
                <w:iCs/>
                <w:sz w:val="28"/>
              </w:rPr>
            </w:pPr>
          </w:p>
        </w:tc>
      </w:tr>
      <w:tr w:rsidR="00403402">
        <w:trPr>
          <w:trHeight w:val="219"/>
        </w:trPr>
        <w:tc>
          <w:tcPr>
            <w:tcW w:w="10042" w:type="dxa"/>
            <w:gridSpan w:val="3"/>
            <w:shd w:val="clear" w:color="auto" w:fill="auto"/>
          </w:tcPr>
          <w:p w:rsidR="00403402" w:rsidRPr="00071177" w:rsidRDefault="00403402" w:rsidP="002E41FC">
            <w:pPr>
              <w:jc w:val="center"/>
              <w:rPr>
                <w:b/>
                <w:bCs/>
                <w:iCs/>
                <w:color w:val="E36C0A" w:themeColor="accent6" w:themeShade="BF"/>
                <w:sz w:val="20"/>
              </w:rPr>
            </w:pPr>
            <w:r w:rsidRPr="00071177">
              <w:rPr>
                <w:b/>
                <w:color w:val="E36C0A" w:themeColor="accent6" w:themeShade="BF"/>
                <w:sz w:val="20"/>
              </w:rPr>
              <w:t>*** Special Promotion</w:t>
            </w:r>
            <w:r w:rsidR="00EB1FB5" w:rsidRPr="00071177">
              <w:rPr>
                <w:b/>
                <w:color w:val="E36C0A" w:themeColor="accent6" w:themeShade="BF"/>
                <w:sz w:val="20"/>
              </w:rPr>
              <w:t xml:space="preserve"> - </w:t>
            </w:r>
            <w:r w:rsidRPr="00071177">
              <w:rPr>
                <w:b/>
                <w:color w:val="E36C0A" w:themeColor="accent6" w:themeShade="BF"/>
                <w:sz w:val="20"/>
              </w:rPr>
              <w:t xml:space="preserve"> Two </w:t>
            </w:r>
            <w:proofErr w:type="gramStart"/>
            <w:r w:rsidRPr="00071177">
              <w:rPr>
                <w:b/>
                <w:color w:val="E36C0A" w:themeColor="accent6" w:themeShade="BF"/>
                <w:sz w:val="20"/>
              </w:rPr>
              <w:t>For</w:t>
            </w:r>
            <w:proofErr w:type="gramEnd"/>
            <w:r w:rsidRPr="00071177">
              <w:rPr>
                <w:b/>
                <w:color w:val="E36C0A" w:themeColor="accent6" w:themeShade="BF"/>
                <w:sz w:val="20"/>
              </w:rPr>
              <w:t xml:space="preserve"> The Price of One</w:t>
            </w:r>
            <w:r w:rsidR="00EB1FB5" w:rsidRPr="00071177">
              <w:rPr>
                <w:b/>
                <w:color w:val="E36C0A" w:themeColor="accent6" w:themeShade="BF"/>
                <w:sz w:val="20"/>
              </w:rPr>
              <w:t xml:space="preserve"> When Registering For The Full </w:t>
            </w:r>
            <w:r w:rsidR="00071177" w:rsidRPr="00071177">
              <w:rPr>
                <w:b/>
                <w:color w:val="E36C0A" w:themeColor="accent6" w:themeShade="BF"/>
                <w:sz w:val="20"/>
              </w:rPr>
              <w:t>Program *</w:t>
            </w:r>
            <w:r w:rsidRPr="00071177">
              <w:rPr>
                <w:b/>
                <w:color w:val="E36C0A" w:themeColor="accent6" w:themeShade="BF"/>
                <w:sz w:val="20"/>
              </w:rPr>
              <w: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9A1B7E">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9A1B7E">
        <w:t>$4</w:t>
      </w:r>
      <w:r>
        <w:t>00/person</w:t>
      </w:r>
    </w:p>
    <w:p w:rsidR="00BA58C7" w:rsidRDefault="00592650" w:rsidP="00FE5CCC">
      <w:pPr>
        <w:pStyle w:val="NoSpacing"/>
      </w:pPr>
      <w:r>
        <w:t xml:space="preserve">Day 3 – Instructor </w:t>
      </w:r>
      <w:r w:rsidR="00CC0D8D">
        <w:t>(Re)Certification</w:t>
      </w:r>
      <w:r w:rsidR="00CC0D8D">
        <w:tab/>
      </w:r>
      <w:r w:rsidR="00CC0D8D">
        <w:tab/>
      </w:r>
      <w:r w:rsidR="00231E18">
        <w:rPr>
          <w:u w:val="single"/>
        </w:rPr>
        <w:tab/>
      </w:r>
      <w:r>
        <w:tab/>
      </w:r>
      <w:r>
        <w:tab/>
      </w:r>
      <w:r w:rsidR="00A80DE2">
        <w:tab/>
      </w:r>
      <w:r>
        <w:t>$4</w:t>
      </w:r>
      <w:r w:rsidR="009A1B7E">
        <w:t>5</w:t>
      </w:r>
      <w:r>
        <w:t>0/person</w:t>
      </w:r>
    </w:p>
    <w:p w:rsidR="00DA4936" w:rsidRPr="0099329C" w:rsidRDefault="00DA4936" w:rsidP="00DA4936">
      <w:pPr>
        <w:pStyle w:val="NoSpacing"/>
      </w:pPr>
      <w:r>
        <w:tab/>
      </w:r>
      <w:r>
        <w:tab/>
      </w:r>
      <w:r>
        <w:tab/>
      </w:r>
      <w:r>
        <w:tab/>
      </w:r>
      <w:r>
        <w:tab/>
      </w:r>
      <w:r>
        <w:tab/>
      </w:r>
      <w:r>
        <w:tab/>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E50551" w:rsidRDefault="00592650" w:rsidP="001B1A27">
      <w:pPr>
        <w:spacing w:after="0"/>
      </w:pPr>
      <w:r>
        <w:t>Print Name, Title</w:t>
      </w:r>
    </w:p>
    <w:sectPr w:rsidR="00E50551" w:rsidSect="002E41FC">
      <w:pgSz w:w="12240" w:h="15840"/>
      <w:pgMar w:top="630" w:right="1440" w:bottom="63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5C0C18"/>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0884E58"/>
    <w:lvl w:ilvl="0">
      <w:start w:val="1"/>
      <w:numFmt w:val="decimal"/>
      <w:lvlText w:val="%1."/>
      <w:lvlJc w:val="left"/>
      <w:pPr>
        <w:tabs>
          <w:tab w:val="num" w:pos="720"/>
        </w:tabs>
        <w:ind w:left="720" w:hanging="360"/>
      </w:p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71177"/>
    <w:rsid w:val="000D3FFB"/>
    <w:rsid w:val="00123486"/>
    <w:rsid w:val="00157CF4"/>
    <w:rsid w:val="001A03ED"/>
    <w:rsid w:val="001B1A27"/>
    <w:rsid w:val="001D0825"/>
    <w:rsid w:val="001D58EE"/>
    <w:rsid w:val="001F5F54"/>
    <w:rsid w:val="00203F76"/>
    <w:rsid w:val="00231E18"/>
    <w:rsid w:val="0026282D"/>
    <w:rsid w:val="00264954"/>
    <w:rsid w:val="00290478"/>
    <w:rsid w:val="00294896"/>
    <w:rsid w:val="002C49B1"/>
    <w:rsid w:val="002E41FC"/>
    <w:rsid w:val="00343C02"/>
    <w:rsid w:val="003470F0"/>
    <w:rsid w:val="00355C05"/>
    <w:rsid w:val="003816EA"/>
    <w:rsid w:val="00395614"/>
    <w:rsid w:val="003B4593"/>
    <w:rsid w:val="003D4E96"/>
    <w:rsid w:val="003D6084"/>
    <w:rsid w:val="003F0A8C"/>
    <w:rsid w:val="003F2E0B"/>
    <w:rsid w:val="00403402"/>
    <w:rsid w:val="004C7BE8"/>
    <w:rsid w:val="0054772D"/>
    <w:rsid w:val="0057353A"/>
    <w:rsid w:val="00575891"/>
    <w:rsid w:val="00592650"/>
    <w:rsid w:val="005A1CE3"/>
    <w:rsid w:val="005C56FB"/>
    <w:rsid w:val="005F2637"/>
    <w:rsid w:val="005F2E94"/>
    <w:rsid w:val="00603FF1"/>
    <w:rsid w:val="006757A5"/>
    <w:rsid w:val="006A7A6F"/>
    <w:rsid w:val="006D2096"/>
    <w:rsid w:val="006E5A45"/>
    <w:rsid w:val="00700B3D"/>
    <w:rsid w:val="00715628"/>
    <w:rsid w:val="007348B4"/>
    <w:rsid w:val="00781128"/>
    <w:rsid w:val="007B4F44"/>
    <w:rsid w:val="008038FE"/>
    <w:rsid w:val="00877737"/>
    <w:rsid w:val="00893525"/>
    <w:rsid w:val="00893BF2"/>
    <w:rsid w:val="008B56E4"/>
    <w:rsid w:val="00901963"/>
    <w:rsid w:val="00906BED"/>
    <w:rsid w:val="00913A44"/>
    <w:rsid w:val="00935DD9"/>
    <w:rsid w:val="009449E5"/>
    <w:rsid w:val="00956FC9"/>
    <w:rsid w:val="00962C3D"/>
    <w:rsid w:val="00980D98"/>
    <w:rsid w:val="009835C9"/>
    <w:rsid w:val="00984655"/>
    <w:rsid w:val="0099329C"/>
    <w:rsid w:val="009A1B7E"/>
    <w:rsid w:val="00A16DF9"/>
    <w:rsid w:val="00A56F4F"/>
    <w:rsid w:val="00A75019"/>
    <w:rsid w:val="00A80DE2"/>
    <w:rsid w:val="00A83FF1"/>
    <w:rsid w:val="00AC4DF0"/>
    <w:rsid w:val="00AC6656"/>
    <w:rsid w:val="00AE30EF"/>
    <w:rsid w:val="00B5013E"/>
    <w:rsid w:val="00B551FD"/>
    <w:rsid w:val="00BA58C7"/>
    <w:rsid w:val="00BB5760"/>
    <w:rsid w:val="00C05320"/>
    <w:rsid w:val="00C63C58"/>
    <w:rsid w:val="00C67ACE"/>
    <w:rsid w:val="00C74D2F"/>
    <w:rsid w:val="00CA00A6"/>
    <w:rsid w:val="00CB2DC8"/>
    <w:rsid w:val="00CC0D8D"/>
    <w:rsid w:val="00CF76BB"/>
    <w:rsid w:val="00D1291A"/>
    <w:rsid w:val="00D23C7A"/>
    <w:rsid w:val="00D56783"/>
    <w:rsid w:val="00D60204"/>
    <w:rsid w:val="00D90F35"/>
    <w:rsid w:val="00DA4936"/>
    <w:rsid w:val="00DB415C"/>
    <w:rsid w:val="00DB4F3E"/>
    <w:rsid w:val="00DD5D3A"/>
    <w:rsid w:val="00E40606"/>
    <w:rsid w:val="00E50551"/>
    <w:rsid w:val="00E570EC"/>
    <w:rsid w:val="00E674A4"/>
    <w:rsid w:val="00EB1FB5"/>
    <w:rsid w:val="00F32B00"/>
    <w:rsid w:val="00F5272C"/>
    <w:rsid w:val="00F76890"/>
    <w:rsid w:val="00FB2959"/>
    <w:rsid w:val="00FD7F2A"/>
    <w:rsid w:val="00FE5CCC"/>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C64"/>
  <w15:docId w15:val="{BD3091B0-6F01-4472-9027-28179B9A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2E41FC"/>
    <w:rPr>
      <w:color w:val="800080" w:themeColor="followedHyperlink"/>
      <w:u w:val="single"/>
    </w:rPr>
  </w:style>
  <w:style w:type="paragraph" w:styleId="ListParagraph">
    <w:name w:val="List Paragraph"/>
    <w:basedOn w:val="Normal"/>
    <w:rsid w:val="000D3FFB"/>
    <w:pPr>
      <w:ind w:left="720"/>
      <w:contextualSpacing/>
    </w:pPr>
  </w:style>
  <w:style w:type="paragraph" w:styleId="NoSpacing">
    <w:name w:val="No Spacing"/>
    <w:rsid w:val="00DA49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DA09-8D24-40CB-A9C9-39E955AD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2013-08-20T19:10:00Z</cp:lastPrinted>
  <dcterms:created xsi:type="dcterms:W3CDTF">2017-11-09T15:55:00Z</dcterms:created>
  <dcterms:modified xsi:type="dcterms:W3CDTF">2017-11-09T15:55:00Z</dcterms:modified>
</cp:coreProperties>
</file>